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E1" w:rsidRPr="003127E1" w:rsidRDefault="003127E1" w:rsidP="003127E1">
      <w:pPr>
        <w:pStyle w:val="a3"/>
        <w:spacing w:after="0" w:afterAutospacing="0"/>
        <w:ind w:firstLine="567"/>
        <w:jc w:val="both"/>
        <w:rPr>
          <w:b/>
          <w:color w:val="313131"/>
        </w:rPr>
      </w:pPr>
      <w:r w:rsidRPr="003127E1">
        <w:rPr>
          <w:b/>
          <w:color w:val="313131"/>
        </w:rPr>
        <w:t xml:space="preserve">Установлен временной запрет на замещение должностей государственной гражданской и муниципальной службы лицами, уклонившимися от военной службы по призыву. </w:t>
      </w:r>
    </w:p>
    <w:p w:rsidR="003127E1" w:rsidRDefault="003127E1" w:rsidP="003127E1">
      <w:pPr>
        <w:pStyle w:val="a3"/>
        <w:spacing w:after="0" w:afterAutospacing="0"/>
        <w:ind w:firstLine="567"/>
        <w:jc w:val="both"/>
        <w:rPr>
          <w:color w:val="313131"/>
        </w:rPr>
      </w:pPr>
    </w:p>
    <w:p w:rsidR="003127E1" w:rsidRPr="003127E1" w:rsidRDefault="003127E1" w:rsidP="003127E1">
      <w:pPr>
        <w:pStyle w:val="a3"/>
        <w:spacing w:after="0" w:afterAutospacing="0"/>
        <w:ind w:firstLine="567"/>
        <w:jc w:val="both"/>
        <w:rPr>
          <w:color w:val="313131"/>
        </w:rPr>
      </w:pPr>
      <w:r w:rsidRPr="003127E1">
        <w:rPr>
          <w:color w:val="313131"/>
        </w:rPr>
        <w:t xml:space="preserve">06.08.2017 года вступил в силу Федеральный закон от 26.07.2017 № 192-ФЗ «О внесении изменений в отдельные законодательные акты Российской Федерации», которым были внесены изменения в ряд законодательных актов Российской Федерации. </w:t>
      </w:r>
    </w:p>
    <w:p w:rsidR="003127E1" w:rsidRPr="003127E1" w:rsidRDefault="003127E1" w:rsidP="003127E1">
      <w:pPr>
        <w:pStyle w:val="a3"/>
        <w:spacing w:after="0" w:afterAutospacing="0"/>
        <w:ind w:firstLine="567"/>
        <w:jc w:val="both"/>
        <w:rPr>
          <w:color w:val="313131"/>
        </w:rPr>
      </w:pPr>
      <w:r w:rsidRPr="003127E1">
        <w:rPr>
          <w:color w:val="313131"/>
        </w:rPr>
        <w:t xml:space="preserve">Законодателем установлен срок ограничения прав граждан, уклонившихся от прохождения военной службы по призыву, на поступление на государственную ли муниципальную службу. Такой срок составляет 10 лет со дня истечения срока для обжалования соответствующего заключения призывной комиссии. </w:t>
      </w:r>
    </w:p>
    <w:p w:rsidR="003127E1" w:rsidRPr="003127E1" w:rsidRDefault="003127E1" w:rsidP="003127E1">
      <w:pPr>
        <w:pStyle w:val="a3"/>
        <w:spacing w:after="0" w:afterAutospacing="0"/>
        <w:ind w:firstLine="567"/>
        <w:jc w:val="both"/>
        <w:rPr>
          <w:color w:val="313131"/>
        </w:rPr>
      </w:pPr>
      <w:proofErr w:type="gramStart"/>
      <w:r w:rsidRPr="003127E1">
        <w:rPr>
          <w:color w:val="313131"/>
        </w:rPr>
        <w:t>Так, законодателем установлено, что гражданин не может быть принят на гражданскую службу, а гражданский служащий не может находиться на гражданской службе, в том числе, в случае признания его не прошедшим военную службу по призыву, не имея на то законных оснований, в соответствии с заключением призывной комиссии – в течение 10 лет со дня истечения срока, установленного для обжалования указанного заключения в</w:t>
      </w:r>
      <w:proofErr w:type="gramEnd"/>
      <w:r w:rsidRPr="003127E1">
        <w:rPr>
          <w:color w:val="313131"/>
        </w:rPr>
        <w:t xml:space="preserve"> </w:t>
      </w:r>
      <w:proofErr w:type="gramStart"/>
      <w:r w:rsidRPr="003127E1">
        <w:rPr>
          <w:color w:val="313131"/>
        </w:rPr>
        <w:t>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w:t>
      </w:r>
      <w:proofErr w:type="gramEnd"/>
      <w:r w:rsidRPr="003127E1">
        <w:rPr>
          <w:color w:val="313131"/>
        </w:rPr>
        <w:t xml:space="preserve"> жалобе гражданина на указанное заключение не были нарушены. </w:t>
      </w:r>
    </w:p>
    <w:p w:rsidR="003127E1" w:rsidRPr="003127E1" w:rsidRDefault="003127E1" w:rsidP="003127E1">
      <w:pPr>
        <w:pStyle w:val="a3"/>
        <w:spacing w:after="0" w:afterAutospacing="0"/>
        <w:ind w:firstLine="567"/>
        <w:jc w:val="both"/>
        <w:rPr>
          <w:color w:val="313131"/>
        </w:rPr>
      </w:pPr>
      <w:r w:rsidRPr="003127E1">
        <w:rPr>
          <w:color w:val="313131"/>
        </w:rPr>
        <w:t xml:space="preserve">Аналогичные ограничения установлены также в отношении граждан, поступающих либо находящихся на муниципальной службе. </w:t>
      </w:r>
    </w:p>
    <w:p w:rsidR="003127E1" w:rsidRDefault="003127E1" w:rsidP="003127E1">
      <w:pPr>
        <w:pStyle w:val="a3"/>
        <w:spacing w:after="0" w:afterAutospacing="0"/>
        <w:ind w:firstLine="567"/>
        <w:jc w:val="both"/>
        <w:rPr>
          <w:color w:val="313131"/>
        </w:rPr>
      </w:pPr>
      <w:r w:rsidRPr="003127E1">
        <w:rPr>
          <w:color w:val="313131"/>
        </w:rPr>
        <w:t xml:space="preserve">Также внесенные изменения уточнили процедуру вынесения заключения призывной комиссии о том, что гражданин не прошел военную службу по призыву, не имея на то законных оснований, и определили порядок взаимодействия военкоматов и органов власти, в которых работают уклонившиеся от военной службы лица. </w:t>
      </w:r>
    </w:p>
    <w:p w:rsidR="003127E1" w:rsidRDefault="003127E1" w:rsidP="003127E1">
      <w:pPr>
        <w:pStyle w:val="a3"/>
        <w:spacing w:after="0" w:afterAutospacing="0"/>
        <w:ind w:firstLine="567"/>
        <w:jc w:val="both"/>
        <w:rPr>
          <w:color w:val="313131"/>
        </w:rPr>
      </w:pPr>
    </w:p>
    <w:p w:rsidR="003127E1" w:rsidRDefault="003127E1" w:rsidP="003127E1">
      <w:pPr>
        <w:pStyle w:val="a3"/>
        <w:spacing w:after="0" w:afterAutospacing="0"/>
        <w:ind w:firstLine="567"/>
        <w:jc w:val="both"/>
        <w:rPr>
          <w:color w:val="313131"/>
        </w:rPr>
      </w:pPr>
    </w:p>
    <w:p w:rsidR="003127E1" w:rsidRPr="003127E1" w:rsidRDefault="003127E1" w:rsidP="003127E1">
      <w:pPr>
        <w:pStyle w:val="a3"/>
        <w:spacing w:after="0" w:afterAutospacing="0"/>
        <w:ind w:firstLine="567"/>
        <w:jc w:val="both"/>
        <w:rPr>
          <w:color w:val="313131"/>
        </w:rPr>
      </w:pPr>
      <w:r>
        <w:rPr>
          <w:color w:val="313131"/>
        </w:rPr>
        <w:t xml:space="preserve">Помощник прокурора района                                     У.Д. Даветеев </w:t>
      </w:r>
    </w:p>
    <w:p w:rsidR="00A82B96" w:rsidRDefault="00A82B96"/>
    <w:sectPr w:rsidR="00A82B96" w:rsidSect="00A82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3127E1"/>
    <w:rsid w:val="003127E1"/>
    <w:rsid w:val="007316AE"/>
    <w:rsid w:val="00A82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7E1"/>
    <w:pPr>
      <w:spacing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2790176">
      <w:bodyDiv w:val="1"/>
      <w:marLeft w:val="0"/>
      <w:marRight w:val="0"/>
      <w:marTop w:val="0"/>
      <w:marBottom w:val="0"/>
      <w:divBdr>
        <w:top w:val="none" w:sz="0" w:space="0" w:color="auto"/>
        <w:left w:val="none" w:sz="0" w:space="0" w:color="auto"/>
        <w:bottom w:val="none" w:sz="0" w:space="0" w:color="auto"/>
        <w:right w:val="none" w:sz="0" w:space="0" w:color="auto"/>
      </w:divBdr>
      <w:divsChild>
        <w:div w:id="9456223">
          <w:marLeft w:val="0"/>
          <w:marRight w:val="0"/>
          <w:marTop w:val="0"/>
          <w:marBottom w:val="0"/>
          <w:divBdr>
            <w:top w:val="none" w:sz="0" w:space="0" w:color="auto"/>
            <w:left w:val="none" w:sz="0" w:space="0" w:color="auto"/>
            <w:bottom w:val="none" w:sz="0" w:space="0" w:color="auto"/>
            <w:right w:val="none" w:sz="0" w:space="0" w:color="auto"/>
          </w:divBdr>
          <w:divsChild>
            <w:div w:id="24529772">
              <w:marLeft w:val="0"/>
              <w:marRight w:val="0"/>
              <w:marTop w:val="0"/>
              <w:marBottom w:val="0"/>
              <w:divBdr>
                <w:top w:val="none" w:sz="0" w:space="0" w:color="auto"/>
                <w:left w:val="none" w:sz="0" w:space="0" w:color="auto"/>
                <w:bottom w:val="none" w:sz="0" w:space="0" w:color="auto"/>
                <w:right w:val="none" w:sz="0" w:space="0" w:color="auto"/>
              </w:divBdr>
              <w:divsChild>
                <w:div w:id="129172580">
                  <w:marLeft w:val="-140"/>
                  <w:marRight w:val="-140"/>
                  <w:marTop w:val="0"/>
                  <w:marBottom w:val="0"/>
                  <w:divBdr>
                    <w:top w:val="none" w:sz="0" w:space="0" w:color="auto"/>
                    <w:left w:val="none" w:sz="0" w:space="0" w:color="auto"/>
                    <w:bottom w:val="none" w:sz="0" w:space="0" w:color="auto"/>
                    <w:right w:val="none" w:sz="0" w:space="0" w:color="auto"/>
                  </w:divBdr>
                  <w:divsChild>
                    <w:div w:id="418596652">
                      <w:marLeft w:val="0"/>
                      <w:marRight w:val="0"/>
                      <w:marTop w:val="0"/>
                      <w:marBottom w:val="0"/>
                      <w:divBdr>
                        <w:top w:val="none" w:sz="0" w:space="0" w:color="auto"/>
                        <w:left w:val="none" w:sz="0" w:space="0" w:color="auto"/>
                        <w:bottom w:val="none" w:sz="0" w:space="0" w:color="auto"/>
                        <w:right w:val="none" w:sz="0" w:space="0" w:color="auto"/>
                      </w:divBdr>
                      <w:divsChild>
                        <w:div w:id="21470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Уллубий</dc:creator>
  <cp:keywords/>
  <dc:description/>
  <cp:lastModifiedBy>Уллубий</cp:lastModifiedBy>
  <cp:revision>3</cp:revision>
  <dcterms:created xsi:type="dcterms:W3CDTF">2017-12-06T15:14:00Z</dcterms:created>
  <dcterms:modified xsi:type="dcterms:W3CDTF">2017-12-06T15:15:00Z</dcterms:modified>
</cp:coreProperties>
</file>