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30" w:rsidRPr="00D20530" w:rsidRDefault="00D20530" w:rsidP="00D20530">
      <w:pPr>
        <w:ind w:right="-143"/>
        <w:jc w:val="center"/>
        <w:rPr>
          <w:b/>
          <w:sz w:val="28"/>
          <w:szCs w:val="28"/>
        </w:rPr>
      </w:pPr>
      <w:r w:rsidRPr="00D20530">
        <w:rPr>
          <w:b/>
          <w:sz w:val="28"/>
          <w:szCs w:val="28"/>
        </w:rPr>
        <w:t>Исполнение требований пенсионного законодательства</w:t>
      </w:r>
    </w:p>
    <w:p w:rsidR="00D20530" w:rsidRDefault="00D20530" w:rsidP="00D205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20530" w:rsidRDefault="00D20530" w:rsidP="00D205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Прокуратурой района в рамках надзорных мероприятий проведена проверка исполнения требований пенсионного  законодательства.</w:t>
      </w:r>
    </w:p>
    <w:p w:rsidR="00D20530" w:rsidRDefault="00D20530" w:rsidP="00D2053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установлено, что житель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амаматюрт Бабаюртовского района,  путем умолчания о  факте, влекущего прекращения пенсионных  выплат, незаконно получал ежемесячные пенсионные выплаты  на умершую мать  в период с декабря 2015 по февраль 2016 года. </w:t>
      </w:r>
    </w:p>
    <w:p w:rsidR="00D20530" w:rsidRDefault="00D20530" w:rsidP="00D20530">
      <w:pPr>
        <w:ind w:right="-143"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Общая сумма,  присвоенных денежных средств, перечисленных с пенсионного фонда  на счет умершей  составляет – 32 592 рубля. </w:t>
      </w:r>
      <w:proofErr w:type="gramEnd"/>
    </w:p>
    <w:p w:rsidR="00D20530" w:rsidRDefault="00D20530" w:rsidP="00D20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по фактам  выявленных нарушений законодательства прокуратурой района в порядке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2 ч. 2 ст. 37  УПК РФ материалы проверки направлены в ОМВД России по Бабаюртовскому району для решения вопроса об уголовном преследовании. </w:t>
      </w:r>
    </w:p>
    <w:p w:rsidR="00D20530" w:rsidRDefault="00D20530" w:rsidP="00D20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30" w:rsidRDefault="00D20530" w:rsidP="00D2053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530" w:rsidRDefault="00D20530" w:rsidP="00D2053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D20530" w:rsidRDefault="00D20530" w:rsidP="00D2053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530" w:rsidRDefault="00D20530" w:rsidP="00D2053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0530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8E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53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5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2017-01-23T07:37:00Z</dcterms:created>
  <dcterms:modified xsi:type="dcterms:W3CDTF">2017-01-23T07:42:00Z</dcterms:modified>
</cp:coreProperties>
</file>