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3FF" w:rsidRDefault="003E13FF" w:rsidP="003E13FF">
      <w:pPr>
        <w:ind w:left="2832" w:firstLine="708"/>
        <w:rPr>
          <w:sz w:val="44"/>
          <w:szCs w:val="44"/>
        </w:rPr>
      </w:pPr>
    </w:p>
    <w:p w:rsidR="003E13FF" w:rsidRPr="00B76985" w:rsidRDefault="003E13FF" w:rsidP="003E13FF">
      <w:pPr>
        <w:ind w:left="2832" w:firstLine="708"/>
        <w:rPr>
          <w:sz w:val="44"/>
          <w:szCs w:val="44"/>
        </w:rPr>
      </w:pPr>
      <w:r>
        <w:rPr>
          <w:noProof/>
          <w:sz w:val="44"/>
          <w:szCs w:val="44"/>
        </w:rPr>
        <w:drawing>
          <wp:inline distT="0" distB="0" distL="0" distR="0" wp14:anchorId="0EE808C3" wp14:editId="76A4CC4C">
            <wp:extent cx="723900" cy="733425"/>
            <wp:effectExtent l="19050" t="0" r="0" b="0"/>
            <wp:docPr id="2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723900" cy="733425"/>
                    </a:xfrm>
                    <a:prstGeom prst="rect">
                      <a:avLst/>
                    </a:prstGeom>
                    <a:noFill/>
                    <a:ln w="9525">
                      <a:noFill/>
                      <a:miter lim="800000"/>
                      <a:headEnd/>
                      <a:tailEnd/>
                    </a:ln>
                  </pic:spPr>
                </pic:pic>
              </a:graphicData>
            </a:graphic>
          </wp:inline>
        </w:drawing>
      </w:r>
    </w:p>
    <w:p w:rsidR="003E13FF" w:rsidRDefault="003E13FF" w:rsidP="003E13FF">
      <w:pPr>
        <w:pStyle w:val="a3"/>
        <w:rPr>
          <w:sz w:val="44"/>
          <w:szCs w:val="44"/>
        </w:rPr>
      </w:pPr>
      <w:proofErr w:type="gramStart"/>
      <w:r>
        <w:t>РЕСПУБЛИКА  ДАГЕСТАН</w:t>
      </w:r>
      <w:proofErr w:type="gramEnd"/>
    </w:p>
    <w:p w:rsidR="003E13FF" w:rsidRDefault="003E13FF" w:rsidP="003E13FF">
      <w:pPr>
        <w:pBdr>
          <w:bottom w:val="single" w:sz="12" w:space="1" w:color="auto"/>
        </w:pBdr>
        <w:jc w:val="center"/>
        <w:rPr>
          <w:b/>
          <w:sz w:val="48"/>
          <w:szCs w:val="48"/>
        </w:rPr>
      </w:pPr>
      <w:r>
        <w:rPr>
          <w:b/>
          <w:sz w:val="48"/>
          <w:szCs w:val="48"/>
        </w:rPr>
        <w:t xml:space="preserve">  </w:t>
      </w:r>
      <w:proofErr w:type="gramStart"/>
      <w:r>
        <w:rPr>
          <w:b/>
          <w:sz w:val="48"/>
          <w:szCs w:val="48"/>
        </w:rPr>
        <w:t>муниципальное  образование</w:t>
      </w:r>
      <w:proofErr w:type="gramEnd"/>
      <w:r>
        <w:rPr>
          <w:b/>
          <w:sz w:val="48"/>
          <w:szCs w:val="48"/>
        </w:rPr>
        <w:t xml:space="preserve">   «Бабаюртовский  район»</w:t>
      </w:r>
    </w:p>
    <w:p w:rsidR="003E13FF" w:rsidRDefault="003E13FF" w:rsidP="003E13FF">
      <w:pPr>
        <w:pBdr>
          <w:bottom w:val="single" w:sz="12" w:space="1" w:color="auto"/>
        </w:pBdr>
        <w:jc w:val="center"/>
        <w:rPr>
          <w:b/>
          <w:sz w:val="44"/>
          <w:szCs w:val="44"/>
          <w:u w:val="single"/>
        </w:rPr>
      </w:pPr>
      <w:r>
        <w:rPr>
          <w:b/>
          <w:sz w:val="44"/>
          <w:szCs w:val="44"/>
          <w:u w:val="single"/>
        </w:rPr>
        <w:t>Собрание депутатов муниципального района</w:t>
      </w:r>
    </w:p>
    <w:p w:rsidR="003E13FF" w:rsidRDefault="003E13FF" w:rsidP="003E13FF">
      <w:pPr>
        <w:pBdr>
          <w:bottom w:val="single" w:sz="12" w:space="1" w:color="auto"/>
        </w:pBdr>
        <w:jc w:val="center"/>
        <w:rPr>
          <w:b/>
          <w:sz w:val="18"/>
          <w:szCs w:val="18"/>
        </w:rPr>
      </w:pPr>
      <w:r>
        <w:rPr>
          <w:b/>
          <w:sz w:val="18"/>
          <w:szCs w:val="18"/>
        </w:rPr>
        <w:t xml:space="preserve">с. </w:t>
      </w:r>
      <w:proofErr w:type="gramStart"/>
      <w:r>
        <w:rPr>
          <w:b/>
          <w:sz w:val="18"/>
          <w:szCs w:val="18"/>
        </w:rPr>
        <w:t>Бабаюрт  ул.</w:t>
      </w:r>
      <w:proofErr w:type="gramEnd"/>
      <w:r>
        <w:rPr>
          <w:b/>
          <w:sz w:val="18"/>
          <w:szCs w:val="18"/>
        </w:rPr>
        <w:t xml:space="preserve"> Ленина  №29                                                                                            тел (87247)  2-13-31  факс 2-13-31</w:t>
      </w:r>
    </w:p>
    <w:p w:rsidR="003E13FF" w:rsidRDefault="003E13FF" w:rsidP="003E13FF">
      <w:pPr>
        <w:rPr>
          <w:sz w:val="16"/>
          <w:szCs w:val="16"/>
        </w:rPr>
      </w:pPr>
      <w:r>
        <w:rPr>
          <w:noProof/>
        </w:rPr>
        <mc:AlternateContent>
          <mc:Choice Requires="wps">
            <w:drawing>
              <wp:anchor distT="0" distB="0" distL="114300" distR="114300" simplePos="0" relativeHeight="251660288" behindDoc="0" locked="0" layoutInCell="1" allowOverlap="1">
                <wp:simplePos x="0" y="0"/>
                <wp:positionH relativeFrom="column">
                  <wp:posOffset>-38100</wp:posOffset>
                </wp:positionH>
                <wp:positionV relativeFrom="paragraph">
                  <wp:posOffset>0</wp:posOffset>
                </wp:positionV>
                <wp:extent cx="5943600" cy="0"/>
                <wp:effectExtent l="35560" t="33020" r="31115" b="3365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FCCA12" id="Прямая соединительная линия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0" to="4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" strokeweight="4.5pt">
                <v:stroke linestyle="thickThin"/>
              </v:line>
            </w:pict>
          </mc:Fallback>
        </mc:AlternateContent>
      </w:r>
      <w:r>
        <w:t xml:space="preserve">                                        </w:t>
      </w:r>
      <w:r>
        <w:rPr>
          <w:noProof/>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0</wp:posOffset>
                </wp:positionV>
                <wp:extent cx="5943600" cy="0"/>
                <wp:effectExtent l="35560" t="33020" r="31115" b="3365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9C9FC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0" to="4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" strokeweight="4.5pt">
                <v:stroke linestyle="thickThin"/>
              </v:line>
            </w:pict>
          </mc:Fallback>
        </mc:AlternateContent>
      </w:r>
    </w:p>
    <w:p w:rsidR="003E13FF" w:rsidRDefault="003E13FF" w:rsidP="003E13FF">
      <w:pPr>
        <w:ind w:left="2832" w:firstLine="708"/>
        <w:rPr>
          <w:b/>
          <w:sz w:val="28"/>
          <w:szCs w:val="28"/>
        </w:rPr>
      </w:pPr>
      <w:r>
        <w:rPr>
          <w:b/>
          <w:sz w:val="28"/>
          <w:szCs w:val="28"/>
        </w:rPr>
        <w:t>Решение</w:t>
      </w:r>
    </w:p>
    <w:p w:rsidR="003E13FF" w:rsidRPr="00714F5C" w:rsidRDefault="003E13FF" w:rsidP="003E13FF">
      <w:pPr>
        <w:rPr>
          <w:b/>
          <w:sz w:val="28"/>
          <w:szCs w:val="28"/>
        </w:rPr>
      </w:pPr>
      <w:r>
        <w:rPr>
          <w:b/>
          <w:sz w:val="28"/>
          <w:szCs w:val="28"/>
        </w:rPr>
        <w:t xml:space="preserve">  </w:t>
      </w:r>
      <w:proofErr w:type="gramStart"/>
      <w:r>
        <w:rPr>
          <w:b/>
          <w:sz w:val="28"/>
          <w:szCs w:val="28"/>
        </w:rPr>
        <w:t>28  апреля</w:t>
      </w:r>
      <w:proofErr w:type="gramEnd"/>
      <w:r>
        <w:rPr>
          <w:b/>
          <w:sz w:val="28"/>
          <w:szCs w:val="28"/>
        </w:rPr>
        <w:t xml:space="preserve">    2017 года                                                                № 144-6РС</w:t>
      </w:r>
    </w:p>
    <w:p w:rsidR="003E13FF" w:rsidRDefault="003E13FF" w:rsidP="003E13FF"/>
    <w:p w:rsidR="003E13FF" w:rsidRDefault="003E13FF" w:rsidP="003E13FF">
      <w:pPr>
        <w:pStyle w:val="a4"/>
        <w:jc w:val="both"/>
        <w:rPr>
          <w:b/>
          <w:sz w:val="28"/>
          <w:szCs w:val="28"/>
        </w:rPr>
      </w:pPr>
      <w:r w:rsidRPr="008155D5">
        <w:rPr>
          <w:b/>
          <w:sz w:val="28"/>
          <w:szCs w:val="28"/>
        </w:rPr>
        <w:t>Об утверждении Порядка предоставления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из бюджет</w:t>
      </w:r>
      <w:r>
        <w:rPr>
          <w:b/>
          <w:sz w:val="28"/>
          <w:szCs w:val="28"/>
        </w:rPr>
        <w:t>а муниципального района «Бабаюртовский район» Республики Дагестан</w:t>
      </w:r>
    </w:p>
    <w:p w:rsidR="003E13FF" w:rsidRPr="008155D5" w:rsidRDefault="003E13FF" w:rsidP="003E13FF">
      <w:pPr>
        <w:pStyle w:val="a4"/>
        <w:jc w:val="both"/>
        <w:rPr>
          <w:b/>
          <w:sz w:val="28"/>
          <w:szCs w:val="28"/>
        </w:rPr>
      </w:pPr>
    </w:p>
    <w:p w:rsidR="003E13FF" w:rsidRPr="00EB06ED" w:rsidRDefault="003E13FF" w:rsidP="003E13FF">
      <w:pPr>
        <w:pStyle w:val="a4"/>
        <w:jc w:val="both"/>
        <w:rPr>
          <w:sz w:val="28"/>
          <w:szCs w:val="28"/>
        </w:rPr>
      </w:pPr>
      <w:r>
        <w:rPr>
          <w:sz w:val="28"/>
          <w:szCs w:val="28"/>
        </w:rPr>
        <w:t xml:space="preserve">            </w:t>
      </w:r>
      <w:r w:rsidRPr="00B24D69">
        <w:rPr>
          <w:sz w:val="28"/>
          <w:szCs w:val="28"/>
        </w:rPr>
        <w:t>В соответствии со статьей 78 Бюджетного кодекса Российской Федерации, постановлением Правительства Российской Федерации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w:t>
      </w:r>
      <w:r>
        <w:rPr>
          <w:sz w:val="28"/>
          <w:szCs w:val="28"/>
        </w:rPr>
        <w:t>зводителям товаров, работ, услуг</w:t>
      </w:r>
      <w:r w:rsidRPr="00B24D69">
        <w:rPr>
          <w:sz w:val="28"/>
          <w:szCs w:val="28"/>
        </w:rPr>
        <w:t>»,</w:t>
      </w:r>
      <w:r w:rsidRPr="00EB06ED">
        <w:rPr>
          <w:sz w:val="28"/>
          <w:szCs w:val="28"/>
        </w:rPr>
        <w:t xml:space="preserve"> Собрание депутатов муниципального района «Бабаюртовский район»  решает:</w:t>
      </w:r>
    </w:p>
    <w:p w:rsidR="003E13FF" w:rsidRDefault="003E13FF" w:rsidP="003E13FF">
      <w:pPr>
        <w:pStyle w:val="a4"/>
        <w:jc w:val="both"/>
        <w:rPr>
          <w:sz w:val="28"/>
          <w:szCs w:val="28"/>
        </w:rPr>
      </w:pPr>
      <w:r w:rsidRPr="00EB06ED">
        <w:rPr>
          <w:sz w:val="28"/>
          <w:szCs w:val="28"/>
        </w:rPr>
        <w:t xml:space="preserve">            1.</w:t>
      </w:r>
      <w:r w:rsidRPr="00B24D69">
        <w:rPr>
          <w:sz w:val="28"/>
          <w:szCs w:val="28"/>
        </w:rPr>
        <w:t>Утвердить Порядок предоставления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w:t>
      </w:r>
      <w:r>
        <w:rPr>
          <w:sz w:val="28"/>
          <w:szCs w:val="28"/>
        </w:rPr>
        <w:t>уг из бюджета муниципального района «Бабаюртовский район» Республики Дагестан</w:t>
      </w:r>
      <w:r w:rsidRPr="00B24D69">
        <w:rPr>
          <w:sz w:val="28"/>
          <w:szCs w:val="28"/>
        </w:rPr>
        <w:t xml:space="preserve"> (далее - Порядок) согласно приложению.</w:t>
      </w:r>
    </w:p>
    <w:p w:rsidR="003E13FF" w:rsidRDefault="003E13FF" w:rsidP="003E13FF">
      <w:pPr>
        <w:pStyle w:val="a4"/>
        <w:jc w:val="both"/>
        <w:rPr>
          <w:sz w:val="28"/>
          <w:szCs w:val="28"/>
        </w:rPr>
      </w:pPr>
      <w:r>
        <w:rPr>
          <w:sz w:val="28"/>
          <w:szCs w:val="28"/>
        </w:rPr>
        <w:tab/>
        <w:t xml:space="preserve">  2</w:t>
      </w:r>
      <w:r w:rsidRPr="00EB06ED">
        <w:rPr>
          <w:sz w:val="28"/>
          <w:szCs w:val="28"/>
        </w:rPr>
        <w:t>.</w:t>
      </w:r>
      <w:r>
        <w:rPr>
          <w:sz w:val="28"/>
          <w:szCs w:val="28"/>
        </w:rPr>
        <w:t>Н</w:t>
      </w:r>
      <w:r w:rsidRPr="00EB06ED">
        <w:rPr>
          <w:sz w:val="28"/>
          <w:szCs w:val="28"/>
        </w:rPr>
        <w:t>астоящее Решение</w:t>
      </w:r>
      <w:r>
        <w:rPr>
          <w:sz w:val="28"/>
          <w:szCs w:val="28"/>
        </w:rPr>
        <w:t xml:space="preserve"> направить Главе муниципального района для подписания и обнародования.</w:t>
      </w:r>
    </w:p>
    <w:p w:rsidR="003E13FF" w:rsidRDefault="003E13FF" w:rsidP="003E13FF">
      <w:pPr>
        <w:pStyle w:val="a4"/>
        <w:jc w:val="both"/>
        <w:rPr>
          <w:sz w:val="28"/>
          <w:szCs w:val="28"/>
        </w:rPr>
      </w:pPr>
      <w:r>
        <w:rPr>
          <w:sz w:val="28"/>
          <w:szCs w:val="28"/>
        </w:rPr>
        <w:tab/>
        <w:t xml:space="preserve"> 3.Настоящее Решение</w:t>
      </w:r>
      <w:r w:rsidRPr="00B24D69">
        <w:rPr>
          <w:sz w:val="28"/>
          <w:szCs w:val="28"/>
        </w:rPr>
        <w:t xml:space="preserve"> </w:t>
      </w:r>
      <w:r>
        <w:rPr>
          <w:sz w:val="28"/>
          <w:szCs w:val="28"/>
        </w:rPr>
        <w:t>вступает в силу со дня его официального опубликования в районной газете «</w:t>
      </w:r>
      <w:proofErr w:type="spellStart"/>
      <w:r>
        <w:rPr>
          <w:sz w:val="28"/>
          <w:szCs w:val="28"/>
        </w:rPr>
        <w:t>Бабаюртовские</w:t>
      </w:r>
      <w:proofErr w:type="spellEnd"/>
      <w:r>
        <w:rPr>
          <w:sz w:val="28"/>
          <w:szCs w:val="28"/>
        </w:rPr>
        <w:t xml:space="preserve"> вести».</w:t>
      </w:r>
    </w:p>
    <w:p w:rsidR="003E13FF" w:rsidRPr="00D47EAA" w:rsidRDefault="003E13FF" w:rsidP="003E13FF">
      <w:pPr>
        <w:pStyle w:val="a3"/>
        <w:jc w:val="left"/>
        <w:rPr>
          <w:b w:val="0"/>
          <w:bCs w:val="0"/>
          <w:sz w:val="28"/>
          <w:szCs w:val="28"/>
        </w:rPr>
      </w:pPr>
      <w:r>
        <w:rPr>
          <w:sz w:val="28"/>
          <w:szCs w:val="28"/>
        </w:rPr>
        <w:tab/>
      </w:r>
      <w:r w:rsidRPr="00D47EAA">
        <w:rPr>
          <w:b w:val="0"/>
          <w:sz w:val="28"/>
          <w:szCs w:val="28"/>
        </w:rPr>
        <w:t>5. С момента вступления настоящего Решения считать утратившим силу Решение</w:t>
      </w:r>
      <w:r>
        <w:rPr>
          <w:b w:val="0"/>
          <w:sz w:val="28"/>
          <w:szCs w:val="28"/>
        </w:rPr>
        <w:t xml:space="preserve"> Собрание депутатов муниципального района </w:t>
      </w:r>
      <w:r w:rsidRPr="00D47EAA">
        <w:rPr>
          <w:b w:val="0"/>
          <w:sz w:val="28"/>
          <w:szCs w:val="28"/>
        </w:rPr>
        <w:t>от 18.12.2011 №137-5РС</w:t>
      </w:r>
      <w:r>
        <w:rPr>
          <w:b w:val="0"/>
          <w:sz w:val="28"/>
          <w:szCs w:val="28"/>
        </w:rPr>
        <w:t xml:space="preserve"> </w:t>
      </w:r>
      <w:r w:rsidRPr="00D47EAA">
        <w:rPr>
          <w:b w:val="0"/>
          <w:bCs w:val="0"/>
          <w:sz w:val="28"/>
          <w:szCs w:val="28"/>
        </w:rPr>
        <w:t>«Правила предоставления субсидий из бюджета муниципального района «Бабаюртовский район» субъектам малого и среднего предпринимательства»</w:t>
      </w:r>
      <w:r>
        <w:rPr>
          <w:b w:val="0"/>
          <w:bCs w:val="0"/>
          <w:sz w:val="28"/>
          <w:szCs w:val="28"/>
        </w:rPr>
        <w:t>.</w:t>
      </w:r>
    </w:p>
    <w:p w:rsidR="003E13FF" w:rsidRDefault="003E13FF" w:rsidP="003E13FF">
      <w:pPr>
        <w:pStyle w:val="a4"/>
        <w:jc w:val="both"/>
        <w:rPr>
          <w:sz w:val="28"/>
          <w:szCs w:val="28"/>
        </w:rPr>
      </w:pPr>
    </w:p>
    <w:p w:rsidR="003E13FF" w:rsidRDefault="003E13FF" w:rsidP="003E13FF">
      <w:pPr>
        <w:pStyle w:val="a4"/>
        <w:rPr>
          <w:sz w:val="28"/>
          <w:szCs w:val="28"/>
        </w:rPr>
      </w:pPr>
    </w:p>
    <w:p w:rsidR="003E13FF" w:rsidRDefault="003E13FF" w:rsidP="003E13FF">
      <w:pPr>
        <w:pStyle w:val="a4"/>
        <w:rPr>
          <w:b/>
          <w:sz w:val="28"/>
          <w:szCs w:val="28"/>
        </w:rPr>
      </w:pPr>
      <w:r w:rsidRPr="006C7B87">
        <w:rPr>
          <w:b/>
          <w:sz w:val="28"/>
          <w:szCs w:val="28"/>
        </w:rPr>
        <w:lastRenderedPageBreak/>
        <w:t>Председатель</w:t>
      </w:r>
      <w:r w:rsidRPr="006C7B87">
        <w:rPr>
          <w:b/>
          <w:sz w:val="28"/>
          <w:szCs w:val="28"/>
        </w:rPr>
        <w:tab/>
      </w:r>
      <w:r w:rsidRPr="006C7B87">
        <w:rPr>
          <w:b/>
          <w:sz w:val="28"/>
          <w:szCs w:val="28"/>
        </w:rPr>
        <w:tab/>
      </w:r>
      <w:r w:rsidRPr="006C7B87">
        <w:rPr>
          <w:b/>
          <w:sz w:val="28"/>
          <w:szCs w:val="28"/>
        </w:rPr>
        <w:tab/>
      </w:r>
      <w:r w:rsidRPr="006C7B87">
        <w:rPr>
          <w:b/>
          <w:sz w:val="28"/>
          <w:szCs w:val="28"/>
        </w:rPr>
        <w:tab/>
      </w:r>
      <w:r w:rsidRPr="006C7B87">
        <w:rPr>
          <w:b/>
          <w:sz w:val="28"/>
          <w:szCs w:val="28"/>
        </w:rPr>
        <w:tab/>
      </w:r>
      <w:r w:rsidRPr="006C7B87">
        <w:rPr>
          <w:b/>
          <w:sz w:val="28"/>
          <w:szCs w:val="28"/>
        </w:rPr>
        <w:tab/>
      </w:r>
      <w:r w:rsidRPr="006C7B87">
        <w:rPr>
          <w:b/>
          <w:sz w:val="28"/>
          <w:szCs w:val="28"/>
        </w:rPr>
        <w:tab/>
        <w:t xml:space="preserve">   </w:t>
      </w:r>
      <w:r w:rsidRPr="006C7B87">
        <w:rPr>
          <w:b/>
          <w:sz w:val="28"/>
          <w:szCs w:val="28"/>
        </w:rPr>
        <w:tab/>
      </w:r>
      <w:r w:rsidRPr="006C7B87">
        <w:rPr>
          <w:b/>
          <w:sz w:val="28"/>
          <w:szCs w:val="28"/>
        </w:rPr>
        <w:tab/>
      </w:r>
      <w:r>
        <w:rPr>
          <w:b/>
          <w:sz w:val="28"/>
          <w:szCs w:val="28"/>
        </w:rPr>
        <w:t xml:space="preserve">                         </w:t>
      </w:r>
      <w:r w:rsidRPr="006C7B87">
        <w:rPr>
          <w:b/>
          <w:sz w:val="28"/>
          <w:szCs w:val="28"/>
        </w:rPr>
        <w:t>Собрания депутатов муниципального района</w:t>
      </w:r>
      <w:r>
        <w:rPr>
          <w:b/>
          <w:sz w:val="28"/>
          <w:szCs w:val="28"/>
        </w:rPr>
        <w:t xml:space="preserve">                      </w:t>
      </w:r>
      <w:r w:rsidRPr="006C7B87">
        <w:rPr>
          <w:b/>
          <w:sz w:val="28"/>
          <w:szCs w:val="28"/>
        </w:rPr>
        <w:t xml:space="preserve"> А.А. </w:t>
      </w:r>
      <w:proofErr w:type="spellStart"/>
      <w:r w:rsidRPr="006C7B87">
        <w:rPr>
          <w:b/>
          <w:sz w:val="28"/>
          <w:szCs w:val="28"/>
        </w:rPr>
        <w:t>Акмурзаев</w:t>
      </w:r>
      <w:proofErr w:type="spellEnd"/>
    </w:p>
    <w:p w:rsidR="003E13FF" w:rsidRPr="006C7B87" w:rsidRDefault="003E13FF" w:rsidP="003E13FF">
      <w:pPr>
        <w:pStyle w:val="a4"/>
        <w:rPr>
          <w:b/>
          <w:sz w:val="28"/>
          <w:szCs w:val="28"/>
        </w:rPr>
      </w:pPr>
    </w:p>
    <w:p w:rsidR="003E13FF" w:rsidRPr="006C7B87" w:rsidRDefault="003E13FF" w:rsidP="003E13FF">
      <w:pPr>
        <w:pStyle w:val="a4"/>
        <w:rPr>
          <w:b/>
          <w:sz w:val="28"/>
          <w:szCs w:val="28"/>
        </w:rPr>
      </w:pPr>
      <w:r w:rsidRPr="006C7B87">
        <w:rPr>
          <w:b/>
          <w:sz w:val="28"/>
          <w:szCs w:val="28"/>
        </w:rPr>
        <w:t xml:space="preserve">Глава муниципального района </w:t>
      </w:r>
      <w:r w:rsidRPr="006C7B87">
        <w:rPr>
          <w:b/>
          <w:sz w:val="28"/>
          <w:szCs w:val="28"/>
        </w:rPr>
        <w:tab/>
      </w:r>
      <w:r w:rsidRPr="006C7B87">
        <w:rPr>
          <w:b/>
          <w:spacing w:val="-3"/>
          <w:sz w:val="28"/>
          <w:szCs w:val="28"/>
        </w:rPr>
        <w:t xml:space="preserve">                 </w:t>
      </w:r>
      <w:r w:rsidRPr="006C7B87">
        <w:rPr>
          <w:b/>
          <w:spacing w:val="-3"/>
          <w:sz w:val="28"/>
          <w:szCs w:val="28"/>
        </w:rPr>
        <w:tab/>
      </w:r>
      <w:r w:rsidRPr="006C7B87">
        <w:rPr>
          <w:b/>
          <w:spacing w:val="-3"/>
          <w:sz w:val="28"/>
          <w:szCs w:val="28"/>
        </w:rPr>
        <w:tab/>
      </w:r>
      <w:r>
        <w:rPr>
          <w:b/>
          <w:spacing w:val="-3"/>
          <w:sz w:val="28"/>
          <w:szCs w:val="28"/>
        </w:rPr>
        <w:t xml:space="preserve">               </w:t>
      </w:r>
      <w:r w:rsidRPr="006C7B87">
        <w:rPr>
          <w:b/>
          <w:spacing w:val="-3"/>
          <w:sz w:val="28"/>
          <w:szCs w:val="28"/>
        </w:rPr>
        <w:t>Э.Г.</w:t>
      </w:r>
      <w:r>
        <w:rPr>
          <w:b/>
          <w:spacing w:val="-3"/>
          <w:sz w:val="28"/>
          <w:szCs w:val="28"/>
        </w:rPr>
        <w:t xml:space="preserve"> </w:t>
      </w:r>
      <w:proofErr w:type="spellStart"/>
      <w:r w:rsidRPr="006C7B87">
        <w:rPr>
          <w:b/>
          <w:spacing w:val="-3"/>
          <w:sz w:val="28"/>
          <w:szCs w:val="28"/>
        </w:rPr>
        <w:t>Карагишиев</w:t>
      </w:r>
      <w:proofErr w:type="spellEnd"/>
      <w:r w:rsidRPr="006C7B87">
        <w:rPr>
          <w:b/>
          <w:spacing w:val="-3"/>
          <w:sz w:val="28"/>
          <w:szCs w:val="28"/>
        </w:rPr>
        <w:t xml:space="preserve">  </w:t>
      </w:r>
    </w:p>
    <w:p w:rsidR="003E13FF" w:rsidRDefault="003E13FF" w:rsidP="003E13FF">
      <w:pPr>
        <w:rPr>
          <w:bCs/>
          <w:spacing w:val="-3"/>
          <w:sz w:val="28"/>
          <w:szCs w:val="28"/>
        </w:rPr>
      </w:pPr>
    </w:p>
    <w:p w:rsidR="003E13FF" w:rsidRDefault="003E13FF" w:rsidP="003E13FF">
      <w:pPr>
        <w:rPr>
          <w:bCs/>
          <w:spacing w:val="-3"/>
          <w:sz w:val="28"/>
          <w:szCs w:val="28"/>
        </w:rPr>
      </w:pPr>
    </w:p>
    <w:p w:rsidR="003E13FF" w:rsidRDefault="003E13FF" w:rsidP="003E13FF">
      <w:r>
        <w:tab/>
      </w:r>
      <w:r>
        <w:tab/>
      </w:r>
      <w:r>
        <w:tab/>
      </w:r>
      <w:r>
        <w:tab/>
      </w:r>
    </w:p>
    <w:p w:rsidR="003E13FF" w:rsidRDefault="003E13FF" w:rsidP="003E13FF"/>
    <w:p w:rsidR="003E13FF" w:rsidRDefault="003E13FF" w:rsidP="003E13FF"/>
    <w:p w:rsidR="003E13FF" w:rsidRDefault="003E13FF" w:rsidP="003E13FF"/>
    <w:p w:rsidR="003E13FF" w:rsidRDefault="003E13FF" w:rsidP="003E13FF">
      <w:r>
        <w:tab/>
      </w:r>
      <w:r>
        <w:tab/>
      </w:r>
      <w:r>
        <w:tab/>
      </w:r>
      <w:r>
        <w:tab/>
      </w:r>
      <w:r>
        <w:tab/>
      </w:r>
      <w:r>
        <w:tab/>
      </w:r>
      <w:r>
        <w:tab/>
      </w:r>
      <w:r>
        <w:tab/>
      </w:r>
      <w:r>
        <w:tab/>
        <w:t>Приложение</w:t>
      </w:r>
    </w:p>
    <w:p w:rsidR="003E13FF" w:rsidRDefault="003E13FF" w:rsidP="003E13FF">
      <w:r>
        <w:tab/>
      </w:r>
      <w:r>
        <w:tab/>
      </w:r>
      <w:r>
        <w:tab/>
      </w:r>
      <w:r>
        <w:tab/>
      </w:r>
      <w:r>
        <w:tab/>
      </w:r>
      <w:r>
        <w:tab/>
      </w:r>
      <w:r>
        <w:tab/>
      </w:r>
      <w:r>
        <w:tab/>
        <w:t xml:space="preserve"> к Решению Собрания депутатов</w:t>
      </w:r>
    </w:p>
    <w:p w:rsidR="003E13FF" w:rsidRDefault="003E13FF" w:rsidP="003E13FF">
      <w:r>
        <w:tab/>
      </w:r>
      <w:r>
        <w:tab/>
      </w:r>
      <w:r>
        <w:tab/>
      </w:r>
      <w:r>
        <w:tab/>
      </w:r>
      <w:r>
        <w:tab/>
      </w:r>
      <w:r>
        <w:tab/>
      </w:r>
      <w:r>
        <w:tab/>
      </w:r>
      <w:r>
        <w:tab/>
        <w:t xml:space="preserve"> муниципального района</w:t>
      </w:r>
    </w:p>
    <w:p w:rsidR="003E13FF" w:rsidRDefault="003E13FF" w:rsidP="003E13FF">
      <w:r>
        <w:tab/>
      </w:r>
      <w:r>
        <w:tab/>
      </w:r>
      <w:r>
        <w:tab/>
      </w:r>
      <w:r>
        <w:tab/>
      </w:r>
      <w:r>
        <w:tab/>
      </w:r>
      <w:r>
        <w:tab/>
      </w:r>
      <w:r>
        <w:tab/>
      </w:r>
      <w:r>
        <w:tab/>
        <w:t xml:space="preserve"> «Бабаюртовский район»</w:t>
      </w:r>
    </w:p>
    <w:p w:rsidR="003E13FF" w:rsidRDefault="003E13FF" w:rsidP="003E13FF">
      <w:r>
        <w:tab/>
      </w:r>
      <w:r>
        <w:tab/>
      </w:r>
      <w:r>
        <w:tab/>
      </w:r>
      <w:r>
        <w:tab/>
      </w:r>
      <w:r>
        <w:tab/>
      </w:r>
      <w:r>
        <w:tab/>
      </w:r>
      <w:r>
        <w:tab/>
      </w:r>
      <w:r>
        <w:tab/>
        <w:t xml:space="preserve"> от 28.04.2017 года №144-6РС</w:t>
      </w:r>
    </w:p>
    <w:p w:rsidR="003E13FF" w:rsidRPr="00775E8B" w:rsidRDefault="003E13FF" w:rsidP="003E13FF">
      <w:pPr>
        <w:rPr>
          <w:b/>
        </w:rPr>
      </w:pPr>
    </w:p>
    <w:p w:rsidR="003E13FF" w:rsidRPr="00775E8B" w:rsidRDefault="003E13FF" w:rsidP="003E13FF">
      <w:pPr>
        <w:rPr>
          <w:b/>
        </w:rPr>
      </w:pPr>
      <w:r w:rsidRPr="00775E8B">
        <w:rPr>
          <w:b/>
        </w:rPr>
        <w:tab/>
      </w:r>
      <w:r w:rsidRPr="00775E8B">
        <w:rPr>
          <w:b/>
        </w:rPr>
        <w:tab/>
      </w:r>
      <w:r w:rsidRPr="00775E8B">
        <w:rPr>
          <w:b/>
        </w:rPr>
        <w:tab/>
      </w:r>
      <w:r w:rsidRPr="00775E8B">
        <w:rPr>
          <w:b/>
        </w:rPr>
        <w:tab/>
        <w:t>Порядок</w:t>
      </w:r>
    </w:p>
    <w:p w:rsidR="003E13FF" w:rsidRPr="00775E8B" w:rsidRDefault="003E13FF" w:rsidP="003E13FF">
      <w:pPr>
        <w:rPr>
          <w:b/>
        </w:rPr>
      </w:pPr>
      <w:r w:rsidRPr="00775E8B">
        <w:rPr>
          <w:b/>
        </w:rPr>
        <w:t>предоставления субсидий из бюджета муниципального района «</w:t>
      </w:r>
      <w:proofErr w:type="gramStart"/>
      <w:r w:rsidRPr="00775E8B">
        <w:rPr>
          <w:b/>
        </w:rPr>
        <w:t>Бабаюртовский  район</w:t>
      </w:r>
      <w:proofErr w:type="gramEnd"/>
      <w:r w:rsidRPr="00775E8B">
        <w:rPr>
          <w:b/>
        </w:rPr>
        <w:t>» юридическим лицам (за исключением субсидий государственным (муниципальным) учреждениям), индивидуальным предпринимателям, физическим лицам-производителям товаров, работ, услуг</w:t>
      </w:r>
    </w:p>
    <w:p w:rsidR="003E13FF" w:rsidRDefault="003E13FF" w:rsidP="003E13FF">
      <w:pPr>
        <w:rPr>
          <w:bCs/>
          <w:spacing w:val="-3"/>
          <w:sz w:val="28"/>
          <w:szCs w:val="28"/>
        </w:rPr>
      </w:pPr>
    </w:p>
    <w:p w:rsidR="003E13FF" w:rsidRPr="00D85A7A" w:rsidRDefault="003E13FF" w:rsidP="003E13FF">
      <w:pPr>
        <w:rPr>
          <w:b/>
        </w:rPr>
      </w:pPr>
      <w:r w:rsidRPr="006C7B87">
        <w:rPr>
          <w:bCs/>
          <w:spacing w:val="-3"/>
          <w:sz w:val="28"/>
          <w:szCs w:val="28"/>
        </w:rPr>
        <w:t xml:space="preserve">    </w:t>
      </w:r>
      <w:r>
        <w:rPr>
          <w:bCs/>
          <w:spacing w:val="-3"/>
          <w:sz w:val="28"/>
          <w:szCs w:val="28"/>
        </w:rPr>
        <w:tab/>
      </w:r>
      <w:r>
        <w:rPr>
          <w:bCs/>
          <w:spacing w:val="-3"/>
          <w:sz w:val="28"/>
          <w:szCs w:val="28"/>
        </w:rPr>
        <w:tab/>
      </w:r>
      <w:r>
        <w:rPr>
          <w:bCs/>
          <w:spacing w:val="-3"/>
          <w:sz w:val="28"/>
          <w:szCs w:val="28"/>
        </w:rPr>
        <w:tab/>
      </w:r>
      <w:r>
        <w:rPr>
          <w:bCs/>
          <w:spacing w:val="-3"/>
          <w:sz w:val="28"/>
          <w:szCs w:val="28"/>
        </w:rPr>
        <w:tab/>
      </w:r>
      <w:r w:rsidRPr="006C7B87">
        <w:rPr>
          <w:bCs/>
          <w:spacing w:val="-3"/>
          <w:sz w:val="28"/>
          <w:szCs w:val="28"/>
        </w:rPr>
        <w:t xml:space="preserve"> </w:t>
      </w:r>
      <w:r w:rsidRPr="00D85A7A">
        <w:rPr>
          <w:b/>
        </w:rPr>
        <w:t xml:space="preserve">1. Общие положения </w:t>
      </w:r>
    </w:p>
    <w:p w:rsidR="003E13FF" w:rsidRDefault="003E13FF" w:rsidP="003E13FF">
      <w:r>
        <w:tab/>
        <w:t>1.1. Настоящий Порядок предоставления субсидий из бюджета муниципального района «Бабаюртовский район» (далее – муниципальный район)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(далее - Порядок) определяет категории лиц, имеющих право на получение субсидии, цели, условия, порядок предоставления субсидии, условия возврата в бюджет муниципального района субсидий в случае нарушения условий, установленных при их предоставлении.</w:t>
      </w:r>
    </w:p>
    <w:p w:rsidR="003E13FF" w:rsidRDefault="003E13FF" w:rsidP="003E13FF">
      <w:r>
        <w:tab/>
        <w:t xml:space="preserve"> 1.2. Предоставление субсидии осуществляется на безвозмездной и безвозвратной основе за счет средств бюджета муниципального района по соответствующим разделам, подразделам и целевым статьям бюджетной классификации, виду расходов "Субсидии юридическим лицам (кроме муниципальных учреждений) и физическим лицам - производителям товаров, работ, услуг" в пределах бюджетных ассигнований, утвержденных решением Собрания представителей муниципального района о бюджете на текущий финансовый год.</w:t>
      </w:r>
    </w:p>
    <w:p w:rsidR="003E13FF" w:rsidRDefault="003E13FF" w:rsidP="003E13FF">
      <w:r>
        <w:tab/>
        <w:t xml:space="preserve"> 1.3. На получение субсидии имеют право юридические лица (индивидуальные предприниматели) (за исключением государственных (муниципальных) учреждений (далее - организации)), обратившиеся в администрацию муниципального района с соответствующим заявлением и отвечающие следующим критериям: </w:t>
      </w:r>
      <w:r>
        <w:tab/>
      </w:r>
    </w:p>
    <w:p w:rsidR="003E13FF" w:rsidRDefault="003E13FF" w:rsidP="003E13FF">
      <w:r>
        <w:tab/>
        <w:t>- организации, зарегистрированные в органе, осуществляющем государственную регистрацию юридических лиц (индивидуальных предпринимателей), в порядке, установленном Федеральным законом от 08.08.2001 №129-ФЗ "О государственной регистрации юридических лиц (индивидуальных предпринимателей)";</w:t>
      </w:r>
    </w:p>
    <w:p w:rsidR="003E13FF" w:rsidRDefault="003E13FF" w:rsidP="003E13FF">
      <w:r>
        <w:tab/>
        <w:t xml:space="preserve"> - зарегистрированные и осуществляющие деятельность на территории муниципального района;</w:t>
      </w:r>
    </w:p>
    <w:p w:rsidR="003E13FF" w:rsidRDefault="003E13FF" w:rsidP="003E13FF">
      <w:r>
        <w:tab/>
        <w:t xml:space="preserve"> - организации, в распоряжении которых находится движимое и недвижимое имущество муниципального района на праве оперативного управления, хозяйственного ведения или аренде. </w:t>
      </w:r>
    </w:p>
    <w:p w:rsidR="003E13FF" w:rsidRDefault="003E13FF" w:rsidP="003E13FF">
      <w:r>
        <w:tab/>
        <w:t xml:space="preserve">1.4. Отбор получателей субсидии осуществляет созданная при администрации муниципального района комиссия по отбору юридических лиц (за исключением государственных (муниципальных) учреждений), индивидуальных предпринимателей, </w:t>
      </w:r>
      <w:r>
        <w:lastRenderedPageBreak/>
        <w:t>физических лиц - производителей товаров, работ, услуг, имеющих право на получение субсидии (далее - комиссия).</w:t>
      </w:r>
    </w:p>
    <w:p w:rsidR="003E13FF" w:rsidRDefault="003E13FF" w:rsidP="003E13FF">
      <w:r>
        <w:tab/>
        <w:t>1.5. Для отбора организаций на право получения субсидии в администрацию муниципального района организация- претендент (далее – организация) представляет следующие документы:</w:t>
      </w:r>
    </w:p>
    <w:p w:rsidR="003E13FF" w:rsidRDefault="003E13FF" w:rsidP="003E13FF">
      <w:r>
        <w:tab/>
        <w:t xml:space="preserve"> а) копии учредительных и регистрационных документов, заверенные руководителем организации; </w:t>
      </w:r>
    </w:p>
    <w:p w:rsidR="003E13FF" w:rsidRDefault="003E13FF" w:rsidP="003E13FF">
      <w:r>
        <w:tab/>
        <w:t xml:space="preserve">б) копии документов, подтверждающих право на возмещение затрат: </w:t>
      </w:r>
    </w:p>
    <w:p w:rsidR="003E13FF" w:rsidRDefault="003E13FF" w:rsidP="003E13FF">
      <w:r>
        <w:tab/>
        <w:t xml:space="preserve">- производственную программу или бизнес-план; </w:t>
      </w:r>
    </w:p>
    <w:p w:rsidR="003E13FF" w:rsidRDefault="003E13FF" w:rsidP="003E13FF">
      <w:r>
        <w:tab/>
        <w:t xml:space="preserve">- смету доходов и расходов или план финансово-хозяйственной деятельности организации; </w:t>
      </w:r>
    </w:p>
    <w:p w:rsidR="003E13FF" w:rsidRDefault="003E13FF" w:rsidP="003E13FF">
      <w:r>
        <w:tab/>
        <w:t>- копии документов, подтверждающих наличие у организации муниципального имущества;</w:t>
      </w:r>
    </w:p>
    <w:p w:rsidR="003E13FF" w:rsidRDefault="003E13FF" w:rsidP="003E13FF">
      <w:r>
        <w:tab/>
        <w:t xml:space="preserve"> в) бухгалтерский отчет (все формы баланса) за последний отчетный период и предшествующий финансовый год (в случае если организация осуществляла деятельность (существовала) в прошлые отчетные периоды);</w:t>
      </w:r>
    </w:p>
    <w:p w:rsidR="003E13FF" w:rsidRDefault="003E13FF" w:rsidP="003E13FF">
      <w:r>
        <w:tab/>
        <w:t xml:space="preserve"> г) плановый расчет требуемой субсидии.</w:t>
      </w:r>
    </w:p>
    <w:p w:rsidR="003E13FF" w:rsidRDefault="003E13FF" w:rsidP="003E13FF">
      <w:r>
        <w:t xml:space="preserve"> В течение 10 рабочих дней комиссия принимает решение и готовит заключение о подтверждении (не подтверждении) права организации на получение субсидии (приложение № 1 к настоящему Порядку). </w:t>
      </w:r>
    </w:p>
    <w:p w:rsidR="003E13FF" w:rsidRDefault="003E13FF" w:rsidP="003E13FF">
      <w:r>
        <w:tab/>
        <w:t xml:space="preserve">1.6. На основании положительного заключения комиссии администрация муниципального района в течение 5 рабочих дней заключает с организацией - получателем субсидии Соглашение о предоставлении субсидии из бюджета муниципального района (далее - Соглашение) (приложение № 2 к настоящему Порядку). </w:t>
      </w:r>
    </w:p>
    <w:p w:rsidR="003E13FF" w:rsidRDefault="003E13FF" w:rsidP="003E13FF">
      <w:r>
        <w:tab/>
        <w:t xml:space="preserve">Соглашение должно предусматривать следующие положения: - условия и сроки перечисления субсидии; </w:t>
      </w:r>
    </w:p>
    <w:p w:rsidR="003E13FF" w:rsidRDefault="003E13FF" w:rsidP="003E13FF">
      <w:r>
        <w:tab/>
        <w:t>- сроки и форму представления получателем субсидий отчета об использовании субсидий;</w:t>
      </w:r>
    </w:p>
    <w:p w:rsidR="003E13FF" w:rsidRDefault="003E13FF" w:rsidP="003E13FF">
      <w:r>
        <w:tab/>
        <w:t xml:space="preserve"> - порядок возврата в текущем финансовом году получателем субсидии остатков субсидий, не использованных в отчетном финансовом году; </w:t>
      </w:r>
    </w:p>
    <w:p w:rsidR="003E13FF" w:rsidRDefault="003E13FF" w:rsidP="003E13FF">
      <w:r>
        <w:tab/>
        <w:t>- порядок возврата субсидий в случае нарушения условий, установленных при их предоставлении;</w:t>
      </w:r>
    </w:p>
    <w:p w:rsidR="003E13FF" w:rsidRDefault="003E13FF" w:rsidP="003E13FF">
      <w:r>
        <w:tab/>
        <w:t xml:space="preserve"> - об обязательной проверке главным распорядителем бюджетных средств, предоставляющим субсидию, и органом муниципального финансового контроля соблюдения условий, целей и порядка предоставления субсидий их получателями; </w:t>
      </w:r>
    </w:p>
    <w:p w:rsidR="003E13FF" w:rsidRDefault="003E13FF" w:rsidP="003E13FF">
      <w:r>
        <w:tab/>
        <w:t>- иные условия Соглашения.</w:t>
      </w:r>
    </w:p>
    <w:p w:rsidR="003E13FF" w:rsidRDefault="003E13FF" w:rsidP="003E13FF">
      <w:r>
        <w:tab/>
        <w:t xml:space="preserve"> 1.7. Для обеспечения взаимодействия с организацией по предоставлению ей субсидии из бюджета муниципального района постановлением администрации муниципального района определяется уполномоченный на такие действия орган – структурное подразделение администрации муниципального района (далее - уполномоченный орган) в соответствии с направлениями их деятельности: </w:t>
      </w:r>
    </w:p>
    <w:p w:rsidR="003E13FF" w:rsidRDefault="003E13FF" w:rsidP="003E13FF">
      <w:r>
        <w:tab/>
        <w:t>комитет имущественных и земельных отношений в случае предоставления субсидии организациям, в распоряжении которых находится движимое и недвижимое имущество муниципального района на праве оперативного управления, хозяйственного ведения или аренд; комитет жизнеобеспечения в случае предоставления субсидии организациям, осуществляющим деятельность в сфере жилищно-коммунального хозяйства и дорожного хозяйства;</w:t>
      </w:r>
    </w:p>
    <w:p w:rsidR="003E13FF" w:rsidRDefault="003E13FF" w:rsidP="003E13FF">
      <w:r>
        <w:tab/>
        <w:t xml:space="preserve"> отдел экономического развития и предпринимательства в случае предоставления субсидии организациям, осуществляющим деятельность в сфере бытового обслуживания и транспортного обслуживания населения, и субсидий в форме грантов субъектам малого и среднего предпринимательства;</w:t>
      </w:r>
    </w:p>
    <w:p w:rsidR="003E13FF" w:rsidRDefault="003E13FF" w:rsidP="003E13FF">
      <w:r>
        <w:tab/>
        <w:t xml:space="preserve"> сектор архитектуры и градостроительства в случае предоставления субсидии организациям, осуществляющим деятельность в сфере жилищного строительства. </w:t>
      </w:r>
    </w:p>
    <w:p w:rsidR="003E13FF" w:rsidRDefault="003E13FF" w:rsidP="003E13FF">
      <w:r>
        <w:tab/>
        <w:t>1.8. Уполномоченный орган осуществляет подготовку Соглашения.</w:t>
      </w:r>
    </w:p>
    <w:p w:rsidR="003E13FF" w:rsidRDefault="003E13FF" w:rsidP="003E13FF"/>
    <w:p w:rsidR="003E13FF" w:rsidRPr="00D85A7A" w:rsidRDefault="003E13FF" w:rsidP="003E13FF">
      <w:pPr>
        <w:rPr>
          <w:b/>
        </w:rPr>
      </w:pPr>
      <w:r>
        <w:rPr>
          <w:b/>
        </w:rPr>
        <w:tab/>
      </w:r>
      <w:r w:rsidRPr="00D85A7A">
        <w:rPr>
          <w:b/>
        </w:rPr>
        <w:t xml:space="preserve"> 2. Цели, условия и порядок предоставления субсидии</w:t>
      </w:r>
    </w:p>
    <w:p w:rsidR="003E13FF" w:rsidRDefault="003E13FF" w:rsidP="003E13FF">
      <w:r>
        <w:t xml:space="preserve"> </w:t>
      </w:r>
      <w:r>
        <w:tab/>
        <w:t>2.1. Субсидии предоставляются организации на возмещение затрат, связанных с производством продукции, товаров, услуг, определенных решением о бюджете и Соглашением, в том числе средства могут быть направлены на возмещение затрат на содержание и ремонт муниципального имущества, переданного в оперативное управление (хозяйственное ведение, аренду), на погашение расходов, связанных с выполнением муниципального заказа.</w:t>
      </w:r>
    </w:p>
    <w:p w:rsidR="003E13FF" w:rsidRDefault="003E13FF" w:rsidP="003E13FF">
      <w:r>
        <w:tab/>
        <w:t xml:space="preserve"> 2.2. Субсидия предоставляется на возмещение тридцати процентов от общего объема понесенных организацией расходов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 предусмотренных уставом организации, сметой доходов и расходов или финансово-хозяйственным планом.</w:t>
      </w:r>
    </w:p>
    <w:p w:rsidR="003E13FF" w:rsidRDefault="003E13FF" w:rsidP="003E13FF">
      <w:r>
        <w:tab/>
        <w:t xml:space="preserve"> 2.2.1. Расчет суммы субсидии производится плановым методом нарастающим итогом с начала текущего года с учетом прогнозируемой за данный период суммы затрат, подлежащих субсидированию.</w:t>
      </w:r>
    </w:p>
    <w:p w:rsidR="003E13FF" w:rsidRDefault="003E13FF" w:rsidP="003E13FF">
      <w:r>
        <w:tab/>
        <w:t xml:space="preserve"> 2.2.2. Субсидия предоставляется за период с 1 января по 30 июня и с 1 июля по 31 декабря включительно с последующей корректировкой причитающейся суммы субсидии согласно отчетности, представленной организацией о фактически понесенных затратах. При расчете размера субсидии за второе полугодие текущего финансового года учитываются фактические показатели расходов (затрат) организации за первое полугодие, соответствующие данным бухгалтерской отчетности, и аналогичные плановые показатели на второе полугодие, предусмотренные финансовым планом организации (сметой доходов и расходов). Расчет суммы субсидии производится в соответствии с приложением № 3 к настоящему Порядку.</w:t>
      </w:r>
    </w:p>
    <w:p w:rsidR="003E13FF" w:rsidRDefault="003E13FF" w:rsidP="003E13FF">
      <w:r>
        <w:tab/>
        <w:t xml:space="preserve"> 2.3. Контроль правильности расчетов, произведенных организацией, и представленных ей документов и отчетов осуществляет уполномоченный орган, финансовое управление администрации муниципального района совместно с комитетом имущественных и земельных отношений администрации муниципального района.</w:t>
      </w:r>
    </w:p>
    <w:p w:rsidR="003E13FF" w:rsidRDefault="003E13FF" w:rsidP="003E13FF">
      <w:r>
        <w:tab/>
        <w:t xml:space="preserve"> 2.4. Для получения субсидии организация представляет в уполномоченный орган следующие документы: а) заявление на получение субсидии, подписанное руководителем организации (приложение № 4 к настоящему Порядку);</w:t>
      </w:r>
    </w:p>
    <w:p w:rsidR="003E13FF" w:rsidRDefault="003E13FF" w:rsidP="003E13FF">
      <w:r>
        <w:tab/>
        <w:t xml:space="preserve"> б) копии учредительных и регистрационных документов, заверенные руководителем организации;</w:t>
      </w:r>
    </w:p>
    <w:p w:rsidR="003E13FF" w:rsidRDefault="003E13FF" w:rsidP="003E13FF">
      <w:r>
        <w:tab/>
        <w:t xml:space="preserve"> в) копию Соглашения о выделении субсидий с приложением расчета объемов выделяемых субсидий; </w:t>
      </w:r>
    </w:p>
    <w:p w:rsidR="003E13FF" w:rsidRDefault="003E13FF" w:rsidP="003E13FF">
      <w:r>
        <w:tab/>
        <w:t xml:space="preserve">г) копии документов, подтверждающих право на возмещение затрат, заверенные руководителем организации: - производственную программу; </w:t>
      </w:r>
    </w:p>
    <w:p w:rsidR="003E13FF" w:rsidRDefault="003E13FF" w:rsidP="003E13FF">
      <w:r>
        <w:tab/>
        <w:t>- смету доходов и расходов или план финансово-хозяйственной деятельности организации;</w:t>
      </w:r>
    </w:p>
    <w:p w:rsidR="003E13FF" w:rsidRDefault="003E13FF" w:rsidP="003E13FF">
      <w:r>
        <w:tab/>
        <w:t xml:space="preserve"> - копии документов, подтверждающих наличие у организации муниципального имущества на праве оперативного управления, хозяйственного ведения и аренды; </w:t>
      </w:r>
    </w:p>
    <w:p w:rsidR="003E13FF" w:rsidRDefault="003E13FF" w:rsidP="003E13FF">
      <w:r>
        <w:tab/>
        <w:t>д) бухгалтерский отчет (все формы баланса) за последний отчетный период и предшествующий финансовый год (в случае если организация осуществляла деятельность (существовала) в прошлые отчетные периоды).</w:t>
      </w:r>
    </w:p>
    <w:p w:rsidR="003E13FF" w:rsidRDefault="003E13FF" w:rsidP="003E13FF">
      <w:r>
        <w:tab/>
        <w:t xml:space="preserve"> 2.5. В случае изменения документов, указанных в пункте 2.4 настоящего Порядка, организация представляет в уполномоченный орган измененные документы в срок не более 10 календарных дней с даты внесения соответствующих изменений. </w:t>
      </w:r>
    </w:p>
    <w:p w:rsidR="003E13FF" w:rsidRDefault="003E13FF" w:rsidP="003E13FF">
      <w:r>
        <w:tab/>
        <w:t>2.6. Уполномоченный орган передает документы в комиссию, которая осуществляет проверку полученных документов в течение 3 рабочих дней со дня их подачи. Комиссия вправе направить организации мотивированный запрос о представлении дополнительно документов для проверки обоснованности расходов, проверяет соответствие представленных расчетов первичным документам и регистрам бухгалтерского учета организации.</w:t>
      </w:r>
    </w:p>
    <w:p w:rsidR="003E13FF" w:rsidRDefault="003E13FF" w:rsidP="003E13FF">
      <w:r>
        <w:lastRenderedPageBreak/>
        <w:tab/>
        <w:t xml:space="preserve">2.7. По согласованию с уполномоченным органом расчеты суммы субсидии могут содержать затраты организации на оказание услуг (производство работ, выпуск продукции), планируемых к осуществлению в последующие отчетные периоды (в пределах финансового года). Названные затраты исключаются из расчетов субсидий за соответствующие будущие отчетные периоды. </w:t>
      </w:r>
    </w:p>
    <w:p w:rsidR="003E13FF" w:rsidRDefault="003E13FF" w:rsidP="003E13FF">
      <w:r>
        <w:tab/>
        <w:t xml:space="preserve">2.8. Если организации установлены нормативы затрат на оказание соответствующих услуг (производство работ, выпуск продукции), сумма субсидии не может превышать в совокупности по видам работ и по всему финансовому году размеров, исчисленных на основании установленных нормативов. </w:t>
      </w:r>
    </w:p>
    <w:p w:rsidR="003E13FF" w:rsidRDefault="003E13FF" w:rsidP="003E13FF">
      <w:r>
        <w:tab/>
        <w:t xml:space="preserve">2.9. По итогам проверки уполномоченный орган в течение 10 рабочих дней подготавливает и направляет главе администрации проект распоряжения о выделении субсидии из бюджета муниципального района. В течение 3 рабочих дней со дня подписания распоряжения уполномоченный орган формирует бюджетную заявку на перечисление субсидии организации и представляет ее главному распорядителю бюджетных средств. </w:t>
      </w:r>
    </w:p>
    <w:p w:rsidR="003E13FF" w:rsidRDefault="003E13FF" w:rsidP="003E13FF">
      <w:r>
        <w:tab/>
        <w:t xml:space="preserve">2.10. Главный распорядитель готовит заявку на финансирование и передает ее в финансовое управление администрации муниципального района. Перечисление субсидии на расчетный счет организации, указанный в Соглашении, осуществляется главным распорядителем бюджетных средств в течение 3 рабочих дней со дня их финансирования финансовым управлением. </w:t>
      </w:r>
    </w:p>
    <w:p w:rsidR="003E13FF" w:rsidRDefault="003E13FF" w:rsidP="003E13FF">
      <w:r>
        <w:tab/>
        <w:t xml:space="preserve">2.11. Субсидии предоставляются организации при выполнении следующих условий: </w:t>
      </w:r>
    </w:p>
    <w:p w:rsidR="003E13FF" w:rsidRDefault="003E13FF" w:rsidP="003E13FF">
      <w:r>
        <w:tab/>
        <w:t xml:space="preserve">а) цель получения субсидии соответствует целям, указанным в пункте 2.1 настоящего Порядка; </w:t>
      </w:r>
    </w:p>
    <w:p w:rsidR="003E13FF" w:rsidRDefault="003E13FF" w:rsidP="003E13FF">
      <w:r>
        <w:tab/>
        <w:t>б) в бюджет</w:t>
      </w:r>
      <w:r w:rsidRPr="00573227">
        <w:t xml:space="preserve"> </w:t>
      </w:r>
      <w:r>
        <w:t xml:space="preserve">муниципального района на текущий финансовый год предусмотрено финансирование на заявленные организацией цели, а также имеются остатки лимитов бюджетных обязательств по соответствующей бюджетной классификации; </w:t>
      </w:r>
    </w:p>
    <w:p w:rsidR="003E13FF" w:rsidRDefault="003E13FF" w:rsidP="003E13FF">
      <w:r>
        <w:tab/>
        <w:t xml:space="preserve">в) организации не приостановлены выплаты субсидий по основаниям, предусмотренным в разделе 3 настоящего Порядка. </w:t>
      </w:r>
    </w:p>
    <w:p w:rsidR="003E13FF" w:rsidRDefault="003E13FF" w:rsidP="003E13FF">
      <w:r>
        <w:tab/>
        <w:t>2.12. Годовой отчет об оказанных услугах (выполненных работах, произведенной продукции) составляется организацией на основании данных годовой бухгалтерской отчетности и представляется в уполномоченный орган в установленные им сроки.</w:t>
      </w:r>
    </w:p>
    <w:p w:rsidR="003E13FF" w:rsidRDefault="003E13FF" w:rsidP="003E13FF"/>
    <w:p w:rsidR="003E13FF" w:rsidRPr="00F04E13" w:rsidRDefault="003E13FF" w:rsidP="003E13FF">
      <w:pPr>
        <w:rPr>
          <w:b/>
          <w:u w:val="single"/>
        </w:rPr>
      </w:pPr>
      <w:r>
        <w:tab/>
      </w:r>
      <w:r w:rsidRPr="00F04E13">
        <w:rPr>
          <w:b/>
          <w:u w:val="single"/>
        </w:rPr>
        <w:t>3. Порядок возврата субсидий и (или) остатков неиспользованных субсидий</w:t>
      </w:r>
    </w:p>
    <w:p w:rsidR="003E13FF" w:rsidRDefault="003E13FF" w:rsidP="003E13FF">
      <w:r>
        <w:tab/>
        <w:t xml:space="preserve"> 3.1. Если при окончательном расчете суммы субсидии за отчетный период или в ходе проверки уполномоченным органом будет выявлена переплата субсидии, сумма переплаты подлежит зачету в счет следующих субсидий или (при невозможности зачета) возврату организацией в бюджет муниципального района в течение 10 календарных дней с момента выявления. В случае не целевого использования выделенных средств либо представления недостоверных сведений, повлекших излишнее субсидирование, субсидия за период, в котором было допущено нарушение, подлежит добровольному возврату организацией в бюджет муниципального района в течение 10 календарных дней с момента получения требования о возврате субсидии, предъявленного уполномоченным органом.</w:t>
      </w:r>
    </w:p>
    <w:p w:rsidR="003E13FF" w:rsidRDefault="003E13FF" w:rsidP="003E13FF">
      <w:r>
        <w:tab/>
        <w:t>3.2. В случае отказа организации от добровольного возврата субсидии в срок, установленный пунктом 3.1 настоящего Порядка, уполномоченный орган приостанавливает дальнейшее выделение субсидий организации и производит необходимые действия по взысканию в установленном порядке подлежащих возврату бюджетных средств.</w:t>
      </w:r>
    </w:p>
    <w:p w:rsidR="003E13FF" w:rsidRDefault="003E13FF" w:rsidP="003E13FF">
      <w:r>
        <w:tab/>
        <w:t xml:space="preserve"> 3.3. В случае выявления нарушения организацией условий предоставления субсидий, установленных настоящим Порядком, уполномоченный орган направляет в адрес организации письменное уведомление о выявленном факте нарушения условий предоставления субсидий с требованием о возврате субсидии в течение 10 календарных дней либо устранения за тот же срок выявленных нарушений условий предоставления субсидий и приостанавливает выплату субсидий организации. В случае отказа организации от добровольного возврата субсидии в течение 10 календарных дней либо устранения за тот же срок выявленных нарушений условий </w:t>
      </w:r>
      <w:r>
        <w:lastRenderedPageBreak/>
        <w:t>предоставления субсидий уполномоченный орган производит необходимые действия по взысканию в судебном порядке подлежащих возврату денежных средств. В случае неиспользования в отчетном финансовом году предоставленной субсидии, организация перечисляет остатки субсидии в бюджет муниципального района до 25 декабря текущего финансового года.</w:t>
      </w:r>
    </w:p>
    <w:p w:rsidR="003E13FF" w:rsidRPr="00F04E13" w:rsidRDefault="003E13FF" w:rsidP="003E13FF">
      <w:pPr>
        <w:rPr>
          <w:b/>
          <w:u w:val="single"/>
        </w:rPr>
      </w:pPr>
      <w:r>
        <w:tab/>
      </w:r>
      <w:r w:rsidRPr="00F04E13">
        <w:rPr>
          <w:b/>
          <w:u w:val="single"/>
        </w:rPr>
        <w:t>4. Финансовый контроль соблюдения условий, целей и порядка предоставления субсидий их получателями</w:t>
      </w:r>
    </w:p>
    <w:p w:rsidR="003E13FF" w:rsidRDefault="003E13FF" w:rsidP="003E13FF">
      <w:r>
        <w:tab/>
        <w:t xml:space="preserve"> 4.1. Предоставляемые субсидии подлежат обязательной проверке соблюдения условий, целей и порядка предоставления субсидий их получателями.</w:t>
      </w:r>
    </w:p>
    <w:p w:rsidR="003E13FF" w:rsidRDefault="003E13FF" w:rsidP="003E13FF">
      <w:r>
        <w:tab/>
        <w:t xml:space="preserve"> 4.2. Контроль за целевым использованием организацией субсидий, предоставленных ей в соответствии с настоящим Порядком, а также за соблюдением условий их предоставления осуществляет уполномоченный орган, а также органы финансового контроля в соответствии с действующим законодательством. </w:t>
      </w:r>
    </w:p>
    <w:p w:rsidR="003E13FF" w:rsidRDefault="003E13FF" w:rsidP="003E13FF">
      <w:r>
        <w:tab/>
        <w:t>4.3. Не целевое использование денежных средств влечет применение к должностным лицам мер ответственности, предусмотренных действующим законодательством Российской Федерации.</w:t>
      </w:r>
    </w:p>
    <w:p w:rsidR="003E13FF" w:rsidRDefault="003E13FF" w:rsidP="003E13FF"/>
    <w:p w:rsidR="003E13FF" w:rsidRDefault="003E13FF" w:rsidP="003E13FF"/>
    <w:p w:rsidR="003E13FF" w:rsidRDefault="003E13FF" w:rsidP="003E13FF"/>
    <w:p w:rsidR="003E13FF" w:rsidRDefault="003E13FF" w:rsidP="003E13FF"/>
    <w:p w:rsidR="003E13FF" w:rsidRDefault="003E13FF" w:rsidP="003E13FF"/>
    <w:p w:rsidR="003E13FF" w:rsidRDefault="003E13FF" w:rsidP="003E13FF"/>
    <w:p w:rsidR="003E13FF" w:rsidRDefault="003E13FF" w:rsidP="003E13FF"/>
    <w:p w:rsidR="003E13FF" w:rsidRDefault="003E13FF" w:rsidP="003E13FF"/>
    <w:p w:rsidR="003E13FF" w:rsidRDefault="003E13FF" w:rsidP="003E13FF"/>
    <w:p w:rsidR="003E13FF" w:rsidRDefault="003E13FF" w:rsidP="003E13FF"/>
    <w:p w:rsidR="003E13FF" w:rsidRDefault="003E13FF" w:rsidP="003E13FF"/>
    <w:p w:rsidR="003E13FF" w:rsidRDefault="003E13FF" w:rsidP="003E13FF"/>
    <w:p w:rsidR="003E13FF" w:rsidRDefault="003E13FF" w:rsidP="003E13FF"/>
    <w:p w:rsidR="003E13FF" w:rsidRDefault="003E13FF" w:rsidP="003E13FF"/>
    <w:p w:rsidR="003E13FF" w:rsidRDefault="003E13FF" w:rsidP="003E13FF"/>
    <w:p w:rsidR="003E13FF" w:rsidRDefault="003E13FF" w:rsidP="003E13FF"/>
    <w:p w:rsidR="003E13FF" w:rsidRDefault="003E13FF" w:rsidP="003E13FF"/>
    <w:p w:rsidR="003E13FF" w:rsidRDefault="003E13FF" w:rsidP="003E13FF"/>
    <w:p w:rsidR="003E13FF" w:rsidRDefault="003E13FF" w:rsidP="003E13FF"/>
    <w:p w:rsidR="003E13FF" w:rsidRDefault="003E13FF" w:rsidP="003E13FF"/>
    <w:p w:rsidR="003E13FF" w:rsidRDefault="003E13FF" w:rsidP="003E13FF">
      <w:r>
        <w:tab/>
      </w:r>
      <w:r>
        <w:tab/>
      </w:r>
      <w:r>
        <w:tab/>
      </w:r>
      <w:r>
        <w:tab/>
      </w:r>
      <w:r>
        <w:tab/>
      </w:r>
      <w:r>
        <w:tab/>
        <w:t>Приложение № 1</w:t>
      </w:r>
    </w:p>
    <w:p w:rsidR="003E13FF" w:rsidRDefault="003E13FF" w:rsidP="003E13FF">
      <w:r>
        <w:tab/>
      </w:r>
      <w:r>
        <w:tab/>
      </w:r>
      <w:r>
        <w:tab/>
      </w:r>
      <w:r>
        <w:tab/>
      </w:r>
      <w:r>
        <w:tab/>
        <w:t xml:space="preserve"> к порядку предоставления субсидий из бюджета </w:t>
      </w:r>
    </w:p>
    <w:p w:rsidR="003E13FF" w:rsidRDefault="003E13FF" w:rsidP="003E13FF">
      <w:r>
        <w:tab/>
      </w:r>
      <w:r>
        <w:tab/>
      </w:r>
      <w:r>
        <w:tab/>
      </w:r>
      <w:r>
        <w:tab/>
      </w:r>
      <w:r>
        <w:tab/>
        <w:t>муниципального района «Бабаюртовский район»</w:t>
      </w:r>
    </w:p>
    <w:p w:rsidR="003E13FF" w:rsidRDefault="003E13FF" w:rsidP="003E13FF">
      <w:r>
        <w:tab/>
      </w:r>
      <w:r>
        <w:tab/>
      </w:r>
      <w:r>
        <w:tab/>
      </w:r>
      <w:r>
        <w:tab/>
      </w:r>
      <w:r>
        <w:tab/>
        <w:t xml:space="preserve"> юридическим лицам (за исключением субсидий</w:t>
      </w:r>
    </w:p>
    <w:p w:rsidR="003E13FF" w:rsidRDefault="003E13FF" w:rsidP="003E13FF">
      <w:r>
        <w:tab/>
      </w:r>
      <w:r>
        <w:tab/>
      </w:r>
      <w:r>
        <w:tab/>
      </w:r>
      <w:r>
        <w:tab/>
      </w:r>
      <w:r>
        <w:tab/>
        <w:t xml:space="preserve"> муниципальным учреждениям), индивидуальным </w:t>
      </w:r>
    </w:p>
    <w:p w:rsidR="003E13FF" w:rsidRDefault="003E13FF" w:rsidP="003E13FF">
      <w:r>
        <w:tab/>
      </w:r>
      <w:r>
        <w:tab/>
      </w:r>
      <w:r>
        <w:tab/>
      </w:r>
      <w:r>
        <w:tab/>
      </w:r>
      <w:r>
        <w:tab/>
        <w:t>предпринимателям, физическим лицам –</w:t>
      </w:r>
    </w:p>
    <w:p w:rsidR="003E13FF" w:rsidRDefault="003E13FF" w:rsidP="003E13FF">
      <w:r>
        <w:tab/>
      </w:r>
      <w:r>
        <w:tab/>
      </w:r>
      <w:r>
        <w:tab/>
      </w:r>
      <w:r>
        <w:tab/>
      </w:r>
      <w:r>
        <w:tab/>
        <w:t xml:space="preserve"> производителям товаров, работ, услуг </w:t>
      </w:r>
    </w:p>
    <w:p w:rsidR="003E13FF" w:rsidRDefault="003E13FF" w:rsidP="003E13FF"/>
    <w:p w:rsidR="003E13FF" w:rsidRDefault="003E13FF" w:rsidP="003E13FF"/>
    <w:p w:rsidR="003E13FF" w:rsidRDefault="003E13FF" w:rsidP="003E13FF"/>
    <w:p w:rsidR="003E13FF" w:rsidRDefault="003E13FF" w:rsidP="003E13FF"/>
    <w:p w:rsidR="003E13FF" w:rsidRDefault="003E13FF" w:rsidP="003E13FF"/>
    <w:p w:rsidR="003E13FF" w:rsidRDefault="003E13FF" w:rsidP="003E13FF"/>
    <w:p w:rsidR="003E13FF" w:rsidRDefault="003E13FF" w:rsidP="003E13FF">
      <w:r>
        <w:tab/>
      </w:r>
      <w:r>
        <w:tab/>
      </w:r>
      <w:r>
        <w:tab/>
      </w:r>
      <w:r>
        <w:tab/>
      </w:r>
      <w:r>
        <w:tab/>
        <w:t xml:space="preserve">ЗАКЛЮЧЕНИЕ </w:t>
      </w:r>
    </w:p>
    <w:p w:rsidR="003E13FF" w:rsidRDefault="003E13FF" w:rsidP="003E13FF"/>
    <w:p w:rsidR="003E13FF" w:rsidRDefault="003E13FF" w:rsidP="003E13FF">
      <w:r>
        <w:lastRenderedPageBreak/>
        <w:t xml:space="preserve">Мы, нижеподписавшиеся_____________________________________________ _____________________________________________________________________ ______________________________________________________________________ </w:t>
      </w:r>
      <w:r>
        <w:tab/>
        <w:t xml:space="preserve">(реквизиты должностных лиц) провели проверку документов и расчетов, представленных организацией ______________________________________________________________________ _____________________________________________________________________ </w:t>
      </w:r>
      <w:r>
        <w:tab/>
      </w:r>
      <w:r>
        <w:tab/>
      </w:r>
      <w:r>
        <w:tab/>
      </w:r>
      <w:r>
        <w:tab/>
      </w:r>
      <w:r>
        <w:tab/>
        <w:t>(наименование организации)</w:t>
      </w:r>
    </w:p>
    <w:p w:rsidR="003E13FF" w:rsidRDefault="003E13FF" w:rsidP="003E13FF">
      <w:r>
        <w:t xml:space="preserve"> с целью получения субсидии_____________________________________________ ______________________________________________________________________ ______________________________________________________________________ за период с "____" ___________ 201__ года по "____" ___________ 201__ года, </w:t>
      </w:r>
    </w:p>
    <w:p w:rsidR="003E13FF" w:rsidRDefault="003E13FF" w:rsidP="003E13FF">
      <w:r>
        <w:t>по итогам проверки пришли к выводу, что представленные материалы подтверждают (вариант - не подтверждают) право организации на получение указанной субсидии в сумме: _______________________________________________________________рублей (сумма прописью)</w:t>
      </w:r>
    </w:p>
    <w:p w:rsidR="003E13FF" w:rsidRDefault="003E13FF" w:rsidP="003E13FF">
      <w:r>
        <w:t xml:space="preserve"> в пределах лимитов бюджетных обязательств, утвержденных на текущий финансовый год. </w:t>
      </w:r>
    </w:p>
    <w:p w:rsidR="003E13FF" w:rsidRDefault="003E13FF" w:rsidP="003E13FF"/>
    <w:p w:rsidR="003E13FF" w:rsidRDefault="003E13FF" w:rsidP="003E13FF">
      <w:r>
        <w:t>Дата</w:t>
      </w:r>
    </w:p>
    <w:p w:rsidR="003E13FF" w:rsidRDefault="003E13FF" w:rsidP="003E13FF">
      <w:r>
        <w:t xml:space="preserve"> _____________________________ ___________________________ _____________________________ ___________________________ _____________________________ ___________________________ _____________________________ ___________________________ </w:t>
      </w:r>
    </w:p>
    <w:p w:rsidR="003E13FF" w:rsidRDefault="003E13FF" w:rsidP="003E13FF">
      <w:r>
        <w:t>(должность) (подпись)</w:t>
      </w:r>
    </w:p>
    <w:p w:rsidR="003E13FF" w:rsidRDefault="003E13FF" w:rsidP="003E13FF"/>
    <w:p w:rsidR="003E13FF" w:rsidRDefault="003E13FF" w:rsidP="003E13FF"/>
    <w:p w:rsidR="003E13FF" w:rsidRDefault="003E13FF" w:rsidP="003E13FF"/>
    <w:p w:rsidR="003E13FF" w:rsidRDefault="003E13FF" w:rsidP="003E13FF"/>
    <w:p w:rsidR="003E13FF" w:rsidRDefault="003E13FF" w:rsidP="003E13FF"/>
    <w:p w:rsidR="003E13FF" w:rsidRDefault="003E13FF" w:rsidP="003E13FF"/>
    <w:p w:rsidR="003E13FF" w:rsidRDefault="003E13FF" w:rsidP="003E13FF"/>
    <w:p w:rsidR="003E13FF" w:rsidRDefault="003E13FF" w:rsidP="003E13FF"/>
    <w:p w:rsidR="003E13FF" w:rsidRDefault="003E13FF" w:rsidP="003E13FF"/>
    <w:p w:rsidR="003E13FF" w:rsidRDefault="003E13FF" w:rsidP="003E13FF"/>
    <w:p w:rsidR="003E13FF" w:rsidRDefault="003E13FF" w:rsidP="003E13FF"/>
    <w:p w:rsidR="003E13FF" w:rsidRDefault="003E13FF" w:rsidP="003E13FF"/>
    <w:p w:rsidR="003E13FF" w:rsidRDefault="003E13FF" w:rsidP="003E13FF"/>
    <w:p w:rsidR="003E13FF" w:rsidRDefault="003E13FF" w:rsidP="003E13FF"/>
    <w:p w:rsidR="003E13FF" w:rsidRDefault="003E13FF" w:rsidP="003E13FF"/>
    <w:p w:rsidR="003E13FF" w:rsidRDefault="003E13FF" w:rsidP="003E13FF"/>
    <w:p w:rsidR="003E13FF" w:rsidRDefault="003E13FF" w:rsidP="003E13FF"/>
    <w:p w:rsidR="003E13FF" w:rsidRDefault="003E13FF" w:rsidP="003E13FF"/>
    <w:p w:rsidR="003E13FF" w:rsidRDefault="003E13FF" w:rsidP="003E13FF">
      <w:r>
        <w:tab/>
      </w:r>
      <w:r>
        <w:tab/>
      </w:r>
      <w:r>
        <w:tab/>
      </w:r>
      <w:r>
        <w:tab/>
      </w:r>
      <w:r>
        <w:tab/>
      </w:r>
      <w:r>
        <w:tab/>
      </w:r>
      <w:r>
        <w:tab/>
      </w:r>
      <w:r>
        <w:tab/>
      </w:r>
    </w:p>
    <w:p w:rsidR="003E13FF" w:rsidRDefault="003E13FF" w:rsidP="003E13FF"/>
    <w:p w:rsidR="003E13FF" w:rsidRDefault="003E13FF" w:rsidP="003E13FF"/>
    <w:p w:rsidR="003E13FF" w:rsidRDefault="003E13FF" w:rsidP="003E13FF"/>
    <w:p w:rsidR="003E13FF" w:rsidRDefault="003E13FF" w:rsidP="003E13FF">
      <w:r>
        <w:tab/>
      </w:r>
      <w:r>
        <w:tab/>
      </w:r>
      <w:r>
        <w:tab/>
      </w:r>
      <w:r>
        <w:tab/>
      </w:r>
      <w:r>
        <w:tab/>
      </w:r>
      <w:r>
        <w:tab/>
      </w:r>
      <w:r>
        <w:tab/>
        <w:t xml:space="preserve">Приложение № 2 </w:t>
      </w:r>
    </w:p>
    <w:p w:rsidR="003E13FF" w:rsidRDefault="003E13FF" w:rsidP="003E13FF">
      <w:r>
        <w:tab/>
      </w:r>
      <w:r>
        <w:tab/>
      </w:r>
      <w:r>
        <w:tab/>
      </w:r>
      <w:r>
        <w:tab/>
      </w:r>
      <w:r>
        <w:tab/>
        <w:t xml:space="preserve">к порядку предоставления субсидий из бюджета </w:t>
      </w:r>
    </w:p>
    <w:p w:rsidR="003E13FF" w:rsidRDefault="003E13FF" w:rsidP="003E13FF">
      <w:r>
        <w:tab/>
      </w:r>
      <w:r>
        <w:tab/>
      </w:r>
      <w:r>
        <w:tab/>
      </w:r>
      <w:r>
        <w:tab/>
      </w:r>
      <w:r>
        <w:tab/>
        <w:t>муниципального района «Бабаюртовский район»</w:t>
      </w:r>
    </w:p>
    <w:p w:rsidR="003E13FF" w:rsidRDefault="003E13FF" w:rsidP="003E13FF">
      <w:r>
        <w:tab/>
      </w:r>
      <w:r>
        <w:tab/>
      </w:r>
      <w:r>
        <w:tab/>
      </w:r>
      <w:r>
        <w:tab/>
      </w:r>
      <w:r>
        <w:tab/>
        <w:t>юридическим лицам (за исключением субсидий</w:t>
      </w:r>
    </w:p>
    <w:p w:rsidR="003E13FF" w:rsidRDefault="003E13FF" w:rsidP="003E13FF">
      <w:r>
        <w:tab/>
      </w:r>
      <w:r>
        <w:tab/>
      </w:r>
      <w:r>
        <w:tab/>
      </w:r>
      <w:r>
        <w:tab/>
      </w:r>
      <w:r>
        <w:tab/>
        <w:t xml:space="preserve"> муниципальным учреждениям), индивидуальным </w:t>
      </w:r>
    </w:p>
    <w:p w:rsidR="003E13FF" w:rsidRDefault="003E13FF" w:rsidP="003E13FF">
      <w:r>
        <w:tab/>
      </w:r>
      <w:r>
        <w:tab/>
      </w:r>
      <w:r>
        <w:tab/>
      </w:r>
      <w:r>
        <w:tab/>
      </w:r>
      <w:r>
        <w:tab/>
        <w:t>предпринимателям, физическим лицам –</w:t>
      </w:r>
    </w:p>
    <w:p w:rsidR="003E13FF" w:rsidRDefault="003E13FF" w:rsidP="003E13FF">
      <w:r>
        <w:tab/>
      </w:r>
      <w:r>
        <w:tab/>
      </w:r>
      <w:r>
        <w:tab/>
      </w:r>
      <w:r>
        <w:tab/>
      </w:r>
      <w:r>
        <w:tab/>
        <w:t xml:space="preserve"> производителям товаров, работ, услуг</w:t>
      </w:r>
    </w:p>
    <w:p w:rsidR="003E13FF" w:rsidRDefault="003E13FF" w:rsidP="003E13FF"/>
    <w:p w:rsidR="003E13FF" w:rsidRDefault="003E13FF" w:rsidP="003E13FF"/>
    <w:p w:rsidR="003E13FF" w:rsidRPr="00F04E13" w:rsidRDefault="003E13FF" w:rsidP="003E13FF">
      <w:pPr>
        <w:rPr>
          <w:b/>
        </w:rPr>
      </w:pPr>
      <w:r>
        <w:tab/>
      </w:r>
      <w:r>
        <w:tab/>
      </w:r>
      <w:r>
        <w:tab/>
      </w:r>
      <w:r>
        <w:tab/>
      </w:r>
      <w:r>
        <w:tab/>
      </w:r>
      <w:r w:rsidRPr="00F04E13">
        <w:rPr>
          <w:b/>
        </w:rPr>
        <w:t xml:space="preserve"> СОГЛАШЕНИЕ</w:t>
      </w:r>
    </w:p>
    <w:p w:rsidR="003E13FF" w:rsidRDefault="003E13FF" w:rsidP="003E13FF">
      <w:r>
        <w:t xml:space="preserve"> о предоставлении субсидии из бюджета муниципального района «Бабаюртовский район»</w:t>
      </w:r>
    </w:p>
    <w:p w:rsidR="003E13FF" w:rsidRDefault="003E13FF" w:rsidP="003E13FF">
      <w:r>
        <w:t xml:space="preserve">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на _________ год с. Бабаюрт "____" _______ 20__ г. </w:t>
      </w:r>
    </w:p>
    <w:p w:rsidR="003E13FF" w:rsidRDefault="003E13FF" w:rsidP="003E13FF"/>
    <w:p w:rsidR="003E13FF" w:rsidRDefault="003E13FF" w:rsidP="003E13FF">
      <w:r>
        <w:tab/>
        <w:t>Администрация муниципального района «Бабаюртовский район»</w:t>
      </w:r>
    </w:p>
    <w:p w:rsidR="003E13FF" w:rsidRDefault="003E13FF" w:rsidP="003E13FF">
      <w:r>
        <w:t xml:space="preserve"> в лице главы администрации муниципального района «Бабаюртовский район»</w:t>
      </w:r>
    </w:p>
    <w:p w:rsidR="003E13FF" w:rsidRDefault="003E13FF" w:rsidP="003E13FF">
      <w:r>
        <w:t xml:space="preserve"> ______________, действующего на основании Устава, именуемая в дальнейшем "Администрация", с одной стороны и ___________________________ (наименование организации, получателя субсидии), именуемый(</w:t>
      </w:r>
      <w:proofErr w:type="spellStart"/>
      <w:r>
        <w:t>ая</w:t>
      </w:r>
      <w:proofErr w:type="spellEnd"/>
      <w:r>
        <w:t xml:space="preserve">) в дальнейшем "Получатель субсидии", в лице _____________, действующего на основании _____________, с другой стороны, вместе именуемые "Стороны", заключили настоящее Соглашение (далее - Соглашение) о нижеследующем. </w:t>
      </w:r>
    </w:p>
    <w:p w:rsidR="003E13FF" w:rsidRDefault="003E13FF" w:rsidP="003E13FF"/>
    <w:p w:rsidR="003E13FF" w:rsidRPr="00F04E13" w:rsidRDefault="003E13FF" w:rsidP="003E13FF">
      <w:pPr>
        <w:rPr>
          <w:b/>
          <w:u w:val="single"/>
        </w:rPr>
      </w:pPr>
      <w:r>
        <w:rPr>
          <w:b/>
        </w:rPr>
        <w:tab/>
      </w:r>
      <w:r>
        <w:rPr>
          <w:b/>
        </w:rPr>
        <w:tab/>
      </w:r>
      <w:r>
        <w:rPr>
          <w:b/>
        </w:rPr>
        <w:tab/>
      </w:r>
      <w:r w:rsidRPr="00F04E13">
        <w:rPr>
          <w:b/>
          <w:u w:val="single"/>
        </w:rPr>
        <w:t>1. Предмет Соглашения, порядок расчета</w:t>
      </w:r>
    </w:p>
    <w:p w:rsidR="003E13FF" w:rsidRDefault="003E13FF" w:rsidP="003E13FF">
      <w:r>
        <w:tab/>
        <w:t xml:space="preserve"> 1.</w:t>
      </w:r>
      <w:proofErr w:type="gramStart"/>
      <w:r>
        <w:t>1.Настоящее</w:t>
      </w:r>
      <w:proofErr w:type="gramEnd"/>
      <w:r>
        <w:t xml:space="preserve"> Соглашение определяет условия взаимодействия Администрации и Получателя субсидии при предоставлении субсидии на _____________________________________________________________ (цель выделения субсидии). </w:t>
      </w:r>
    </w:p>
    <w:p w:rsidR="003E13FF" w:rsidRDefault="003E13FF" w:rsidP="003E13FF">
      <w:r>
        <w:tab/>
        <w:t>1.2. Субсидия предоставляется на безвозмездной и безвозвратной основе.</w:t>
      </w:r>
    </w:p>
    <w:p w:rsidR="003E13FF" w:rsidRDefault="003E13FF" w:rsidP="003E13FF">
      <w:r>
        <w:tab/>
        <w:t xml:space="preserve"> 1.3. Предоставляемая субсидия имеет целевое назначение и не может быть использована в целях, не предусмотренных в пункте 1.1 настоящего Соглашения. 1.4. Сумма субсидии на 20 ____ год составляет ________________ (_________________________) рублей. </w:t>
      </w:r>
    </w:p>
    <w:p w:rsidR="003E13FF" w:rsidRPr="00F04E13" w:rsidRDefault="003E13FF" w:rsidP="003E13FF">
      <w:pPr>
        <w:rPr>
          <w:b/>
          <w:u w:val="single"/>
        </w:rPr>
      </w:pPr>
      <w:r>
        <w:tab/>
      </w:r>
      <w:r>
        <w:tab/>
      </w:r>
      <w:r>
        <w:tab/>
      </w:r>
      <w:r w:rsidRPr="00F04E13">
        <w:rPr>
          <w:b/>
          <w:u w:val="single"/>
        </w:rPr>
        <w:t xml:space="preserve">2. Условия предоставления субсидии </w:t>
      </w:r>
    </w:p>
    <w:p w:rsidR="003E13FF" w:rsidRDefault="003E13FF" w:rsidP="003E13FF">
      <w:r>
        <w:tab/>
        <w:t>2.1. Субсидия предоставляется при соблюдении условий, установленных Порядком предоставления субсидий из бюджета муниципального района «Бабаюртовский район»</w:t>
      </w:r>
    </w:p>
    <w:p w:rsidR="003E13FF" w:rsidRDefault="003E13FF" w:rsidP="003E13FF">
      <w:r>
        <w:t xml:space="preserve">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на 2017 г. и плановый период 2018 - 2019 годы (далее - Порядок), в объеме бюджетных ассигнований, предусмотренных решением о бюджете муниципального района «Бабаюртовский </w:t>
      </w:r>
      <w:proofErr w:type="gramStart"/>
      <w:r>
        <w:t>район»  на</w:t>
      </w:r>
      <w:proofErr w:type="gramEnd"/>
      <w:r>
        <w:t xml:space="preserve"> текущий финансовый год.</w:t>
      </w:r>
    </w:p>
    <w:p w:rsidR="003E13FF" w:rsidRDefault="003E13FF" w:rsidP="003E13FF">
      <w:r>
        <w:tab/>
        <w:t xml:space="preserve"> 2.2. Субсидия перечисляется на открытый Получателем субсидии в кредитных учреждениях банковский счет.</w:t>
      </w:r>
    </w:p>
    <w:p w:rsidR="003E13FF" w:rsidRPr="00F04E13" w:rsidRDefault="003E13FF" w:rsidP="003E13FF">
      <w:pPr>
        <w:rPr>
          <w:b/>
          <w:u w:val="single"/>
        </w:rPr>
      </w:pPr>
      <w:r>
        <w:tab/>
      </w:r>
      <w:r>
        <w:tab/>
      </w:r>
      <w:r>
        <w:tab/>
      </w:r>
      <w:r w:rsidRPr="00F04E13">
        <w:rPr>
          <w:b/>
          <w:u w:val="single"/>
        </w:rPr>
        <w:t xml:space="preserve">3. Обязанности Сторон </w:t>
      </w:r>
    </w:p>
    <w:p w:rsidR="003E13FF" w:rsidRDefault="003E13FF" w:rsidP="003E13FF">
      <w:r>
        <w:tab/>
        <w:t xml:space="preserve">3.1. Получатель субсидии обязан: </w:t>
      </w:r>
    </w:p>
    <w:p w:rsidR="003E13FF" w:rsidRDefault="003E13FF" w:rsidP="003E13FF">
      <w:r>
        <w:tab/>
        <w:t xml:space="preserve">3.1.1. Предоставить в уполномоченный орган администрации муниципального района «Бабаюртовский район» документы, установленные пунктом 2.4 Порядка предоставления субсидий из бюджета муниципального района «Бабаюртовский район»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на 2017 г. и плановый период 2018 - 2019 годы (далее - Порядок). </w:t>
      </w:r>
      <w:r>
        <w:tab/>
      </w:r>
    </w:p>
    <w:p w:rsidR="003E13FF" w:rsidRDefault="003E13FF" w:rsidP="003E13FF">
      <w:r>
        <w:tab/>
        <w:t>3.1.2. В случае изменения документов, указанных в пункте 2.4 настоящего Порядка, представить в уполномоченный орган измененные документы в срок не более 10 календарных дней с даты внесения соответствующих изменений.</w:t>
      </w:r>
    </w:p>
    <w:p w:rsidR="003E13FF" w:rsidRDefault="003E13FF" w:rsidP="003E13FF">
      <w:r>
        <w:tab/>
        <w:t xml:space="preserve"> 3.1.3. Осуществлять обособленный учет субсидий (поступления и расходов, производимых за счет субсидии). </w:t>
      </w:r>
    </w:p>
    <w:p w:rsidR="003E13FF" w:rsidRDefault="003E13FF" w:rsidP="003E13FF">
      <w:r>
        <w:tab/>
        <w:t xml:space="preserve">3.1.4. Своевременно представлять отчетность, предусмотренную Порядком. </w:t>
      </w:r>
    </w:p>
    <w:p w:rsidR="003E13FF" w:rsidRDefault="003E13FF" w:rsidP="003E13FF">
      <w:r>
        <w:lastRenderedPageBreak/>
        <w:tab/>
        <w:t xml:space="preserve">3.1.5. Осуществлять возврат денежных средств в бюджет муниципального района «Бабаюртовский район» в случаях и порядке, установленных бюджетным законодательством Российской Федерации, Порядком. </w:t>
      </w:r>
    </w:p>
    <w:p w:rsidR="003E13FF" w:rsidRPr="00F04E13" w:rsidRDefault="003E13FF" w:rsidP="003E13FF">
      <w:pPr>
        <w:rPr>
          <w:b/>
          <w:u w:val="single"/>
        </w:rPr>
      </w:pPr>
      <w:r>
        <w:tab/>
      </w:r>
      <w:r>
        <w:tab/>
      </w:r>
      <w:r>
        <w:tab/>
      </w:r>
      <w:r w:rsidRPr="00F04E13">
        <w:rPr>
          <w:b/>
          <w:u w:val="single"/>
        </w:rPr>
        <w:t>3.2. Администрация обязана:</w:t>
      </w:r>
    </w:p>
    <w:p w:rsidR="003E13FF" w:rsidRDefault="003E13FF" w:rsidP="003E13FF">
      <w:r>
        <w:t xml:space="preserve"> </w:t>
      </w:r>
      <w:r>
        <w:tab/>
        <w:t>3.2.1. Своевременно перечислить субсидию в размере и сроки, определенные настоящим Соглашением и Порядком.</w:t>
      </w:r>
    </w:p>
    <w:p w:rsidR="003E13FF" w:rsidRDefault="003E13FF" w:rsidP="003E13FF">
      <w:r>
        <w:tab/>
        <w:t xml:space="preserve"> 3.2.2. Оказывать содействие в проведении отбора подрядной организации.</w:t>
      </w:r>
    </w:p>
    <w:p w:rsidR="003E13FF" w:rsidRDefault="003E13FF" w:rsidP="003E13FF"/>
    <w:p w:rsidR="003E13FF" w:rsidRPr="00F04E13" w:rsidRDefault="003E13FF" w:rsidP="003E13FF">
      <w:pPr>
        <w:rPr>
          <w:b/>
          <w:u w:val="single"/>
        </w:rPr>
      </w:pPr>
      <w:r>
        <w:tab/>
      </w:r>
      <w:r>
        <w:tab/>
      </w:r>
      <w:r>
        <w:tab/>
      </w:r>
      <w:r>
        <w:tab/>
      </w:r>
      <w:r w:rsidRPr="00F04E13">
        <w:rPr>
          <w:b/>
          <w:u w:val="single"/>
        </w:rPr>
        <w:t xml:space="preserve"> 4. Права Сторон</w:t>
      </w:r>
    </w:p>
    <w:p w:rsidR="003E13FF" w:rsidRPr="00F04E13" w:rsidRDefault="003E13FF" w:rsidP="003E13FF">
      <w:pPr>
        <w:rPr>
          <w:b/>
          <w:u w:val="single"/>
        </w:rPr>
      </w:pPr>
      <w:r>
        <w:tab/>
      </w:r>
      <w:r>
        <w:tab/>
      </w:r>
      <w:r>
        <w:tab/>
      </w:r>
      <w:r w:rsidRPr="00F04E13">
        <w:rPr>
          <w:b/>
          <w:u w:val="single"/>
        </w:rPr>
        <w:t xml:space="preserve"> 4.1. Администрация вправе:</w:t>
      </w:r>
    </w:p>
    <w:p w:rsidR="003E13FF" w:rsidRDefault="003E13FF" w:rsidP="003E13FF">
      <w:r>
        <w:tab/>
        <w:t xml:space="preserve"> 4.1.1. Осуществлять проверку соблюдения Получателем субсидии условий, целей и порядка их предоставления.</w:t>
      </w:r>
    </w:p>
    <w:p w:rsidR="003E13FF" w:rsidRDefault="003E13FF" w:rsidP="003E13FF">
      <w:r>
        <w:tab/>
        <w:t xml:space="preserve"> 4.1.2. Осуществлять проверку деятельности Получателя субсидии по вопросам, связанным с исполнением Соглашения.</w:t>
      </w:r>
    </w:p>
    <w:p w:rsidR="003E13FF" w:rsidRDefault="003E13FF" w:rsidP="003E13FF">
      <w:r>
        <w:tab/>
        <w:t xml:space="preserve"> 4.1.3. Осуществлять контроль соблюдения условий, целей и порядка предоставления субсидий.</w:t>
      </w:r>
    </w:p>
    <w:p w:rsidR="003E13FF" w:rsidRDefault="003E13FF" w:rsidP="003E13FF">
      <w:r>
        <w:tab/>
        <w:t xml:space="preserve"> 4.1.4. Уменьшить размер предоставляемой субсидии в случае уменьшения в установленном порядке (недостаточности) лимитов бюджетных обязательств.</w:t>
      </w:r>
    </w:p>
    <w:p w:rsidR="003E13FF" w:rsidRDefault="003E13FF" w:rsidP="003E13FF">
      <w:r>
        <w:tab/>
        <w:t xml:space="preserve"> 4.1.5. В одностороннем порядке расторгнуть настоящее Соглашение в случаях:</w:t>
      </w:r>
    </w:p>
    <w:p w:rsidR="003E13FF" w:rsidRDefault="003E13FF" w:rsidP="003E13FF">
      <w:r>
        <w:tab/>
        <w:t xml:space="preserve"> - несоблюдения Получателем субсидии требований раздела 3 настоящего Соглашения; </w:t>
      </w:r>
    </w:p>
    <w:p w:rsidR="003E13FF" w:rsidRDefault="003E13FF" w:rsidP="003E13FF">
      <w:r>
        <w:tab/>
        <w:t>- объявления несостоятельности (банкротства), ликвидации или реорганизации Получателя субсидии; - не целевого использования Получателем субсидии предоставленной субсидии;</w:t>
      </w:r>
    </w:p>
    <w:p w:rsidR="003E13FF" w:rsidRDefault="003E13FF" w:rsidP="003E13FF">
      <w:r>
        <w:tab/>
        <w:t xml:space="preserve"> - не использования Получателем субсидии предоставленной субсидии в установленный настоящим Соглашением срок. </w:t>
      </w:r>
    </w:p>
    <w:p w:rsidR="003E13FF" w:rsidRPr="00015F7A" w:rsidRDefault="003E13FF" w:rsidP="003E13FF">
      <w:pPr>
        <w:rPr>
          <w:b/>
          <w:u w:val="single"/>
        </w:rPr>
      </w:pPr>
      <w:r>
        <w:tab/>
      </w:r>
      <w:r>
        <w:tab/>
      </w:r>
      <w:r>
        <w:tab/>
      </w:r>
      <w:r w:rsidRPr="00015F7A">
        <w:rPr>
          <w:b/>
          <w:u w:val="single"/>
        </w:rPr>
        <w:t xml:space="preserve">4.2. Получатель субсидии вправе: </w:t>
      </w:r>
    </w:p>
    <w:p w:rsidR="003E13FF" w:rsidRDefault="003E13FF" w:rsidP="003E13FF">
      <w:r>
        <w:tab/>
        <w:t>4.2.1. Получать субсидию за счет средств муниципального района «Бабаюртовский район»</w:t>
      </w:r>
    </w:p>
    <w:p w:rsidR="003E13FF" w:rsidRDefault="003E13FF" w:rsidP="003E13FF">
      <w:r>
        <w:t xml:space="preserve">при выполнении условий ее предоставления, установленных правовыми актами администрации муниципального района «Бабаюртовский </w:t>
      </w:r>
      <w:proofErr w:type="gramStart"/>
      <w:r>
        <w:t>район»  и</w:t>
      </w:r>
      <w:proofErr w:type="gramEnd"/>
      <w:r>
        <w:t xml:space="preserve"> настоящим Соглашением.</w:t>
      </w:r>
    </w:p>
    <w:p w:rsidR="003E13FF" w:rsidRDefault="003E13FF" w:rsidP="003E13FF">
      <w:r>
        <w:tab/>
        <w:t xml:space="preserve"> 4.2.2. Получать имеющуюся в Администрации информацию, касающуюся вопросов предоставления субсидии, указанных в пункте 1 Соглашения.</w:t>
      </w:r>
    </w:p>
    <w:p w:rsidR="003E13FF" w:rsidRPr="00015F7A" w:rsidRDefault="003E13FF" w:rsidP="003E13FF">
      <w:pPr>
        <w:rPr>
          <w:b/>
          <w:u w:val="single"/>
        </w:rPr>
      </w:pPr>
      <w:r>
        <w:tab/>
      </w:r>
      <w:r>
        <w:tab/>
      </w:r>
      <w:r>
        <w:tab/>
      </w:r>
      <w:r w:rsidRPr="00015F7A">
        <w:rPr>
          <w:b/>
          <w:u w:val="single"/>
        </w:rPr>
        <w:t xml:space="preserve">5. Ответственность Сторон </w:t>
      </w:r>
    </w:p>
    <w:p w:rsidR="003E13FF" w:rsidRDefault="003E13FF" w:rsidP="003E13FF">
      <w:r>
        <w:tab/>
        <w:t xml:space="preserve">5.1. Ответственность по Соглашению Стороны несут в порядке и по основаниям, предусмотренным законодательством Российской Федерации. </w:t>
      </w:r>
    </w:p>
    <w:p w:rsidR="003E13FF" w:rsidRDefault="003E13FF" w:rsidP="003E13FF">
      <w:r>
        <w:tab/>
        <w:t xml:space="preserve">5.2. Администрация несет ответственность за нарушение Порядка и сроков предоставления субсидии организации. </w:t>
      </w:r>
    </w:p>
    <w:p w:rsidR="003E13FF" w:rsidRDefault="003E13FF" w:rsidP="003E13FF">
      <w:r>
        <w:tab/>
        <w:t>5.3. Получатель субсидии в соответствии с законодательством Российской Федерации несет ответственность за достоверность, своевременность и полноту сведений, представляемых в Администрацию муниципального района «Бабаюртовский район».</w:t>
      </w:r>
    </w:p>
    <w:p w:rsidR="003E13FF" w:rsidRDefault="003E13FF" w:rsidP="003E13FF">
      <w:r>
        <w:tab/>
        <w:t xml:space="preserve"> 5.4. Заключая настоящее Соглашение, получатель субсидии подтверждает свое согласие на осуществление администрацией, а также органами муниципального финансового контроля, проверок соблюдения условий, целей и порядка их предоставления. </w:t>
      </w:r>
    </w:p>
    <w:p w:rsidR="003E13FF" w:rsidRPr="00015F7A" w:rsidRDefault="003E13FF" w:rsidP="003E13FF">
      <w:pPr>
        <w:rPr>
          <w:b/>
          <w:u w:val="single"/>
        </w:rPr>
      </w:pPr>
      <w:r>
        <w:tab/>
      </w:r>
      <w:r>
        <w:tab/>
      </w:r>
      <w:r>
        <w:tab/>
      </w:r>
      <w:r>
        <w:tab/>
      </w:r>
      <w:r w:rsidRPr="00015F7A">
        <w:rPr>
          <w:b/>
          <w:u w:val="single"/>
        </w:rPr>
        <w:t>6. Форс-мажор</w:t>
      </w:r>
    </w:p>
    <w:p w:rsidR="003E13FF" w:rsidRDefault="003E13FF" w:rsidP="003E13FF">
      <w:r>
        <w:tab/>
        <w:t xml:space="preserve"> 6.1. Стороны освобождаются от ответственности за частичное или полное неисполнение обязательств по настоящему Соглашению, если оно явилось следствием обстоятельств непреодолимой силы </w:t>
      </w:r>
      <w:proofErr w:type="gramStart"/>
      <w:r>
        <w:t>и</w:t>
      </w:r>
      <w:proofErr w:type="gramEnd"/>
      <w:r>
        <w:t xml:space="preserve"> если эти обстоятельства повлияли на исполнение настоящего Соглашения. Срок исполнения обязательств по настоящему Соглашению продлевается соразмерно времени, в течение которого действовали такие обстоятельства, а также последствия, вызванные этими обстоятельствами.</w:t>
      </w:r>
    </w:p>
    <w:p w:rsidR="003E13FF" w:rsidRDefault="003E13FF" w:rsidP="003E13FF">
      <w:r>
        <w:tab/>
        <w:t xml:space="preserve"> 6.2. Сторона, для которой создалась невозможность исполнения обязательств по настоящему Соглашению вследствие обстоятельств непреодолимой силы, должна известить другую Сторону в письменной форме без промедления о наступлении этих обстоятельств, но не </w:t>
      </w:r>
      <w:r>
        <w:lastRenderedPageBreak/>
        <w:t>позднее 10 (десяти) дней с момента их наступления. Извещение должно содержать данные о наступлении и характере указанных обстоятельств и о возможных их последствиях. Сторона должна также без промедления не позднее 10 дней известить другую Сторону в письменной форме о прекращении этих обстоятельств.</w:t>
      </w:r>
    </w:p>
    <w:p w:rsidR="003E13FF" w:rsidRPr="00015F7A" w:rsidRDefault="003E13FF" w:rsidP="003E13FF">
      <w:pPr>
        <w:rPr>
          <w:b/>
          <w:u w:val="single"/>
        </w:rPr>
      </w:pPr>
      <w:r>
        <w:tab/>
      </w:r>
      <w:r>
        <w:tab/>
      </w:r>
      <w:r>
        <w:tab/>
      </w:r>
      <w:r w:rsidRPr="00015F7A">
        <w:rPr>
          <w:b/>
          <w:u w:val="single"/>
        </w:rPr>
        <w:t xml:space="preserve"> 7. Заключительные положения </w:t>
      </w:r>
    </w:p>
    <w:p w:rsidR="003E13FF" w:rsidRDefault="003E13FF" w:rsidP="003E13FF">
      <w:r>
        <w:tab/>
        <w:t xml:space="preserve">7.1. Любые дополнения и изменения к Соглашению считаются действительными, если они оформлены в письменном виде и подписаны Сторонами. </w:t>
      </w:r>
    </w:p>
    <w:p w:rsidR="003E13FF" w:rsidRDefault="003E13FF" w:rsidP="003E13FF">
      <w:r>
        <w:tab/>
        <w:t xml:space="preserve">7.2. Соглашение вступает в силу с момента его подписания и действует до "____" ____________ 20 ___ г. </w:t>
      </w:r>
    </w:p>
    <w:p w:rsidR="003E13FF" w:rsidRDefault="003E13FF" w:rsidP="003E13FF">
      <w:r>
        <w:tab/>
        <w:t xml:space="preserve">7.3. Все споры, которые могут возникнуть при исполнении Соглашения, Стороны решают путем переговоров. При не достижении согласия споры решаются в судебном порядке. </w:t>
      </w:r>
    </w:p>
    <w:p w:rsidR="003E13FF" w:rsidRDefault="003E13FF" w:rsidP="003E13FF">
      <w:r>
        <w:tab/>
        <w:t xml:space="preserve">7.4. Соглашение может быть расторгнуто по соглашению Сторон, а также в соответствии с пунктом 4.1.4 настоящего Соглашения. </w:t>
      </w:r>
    </w:p>
    <w:p w:rsidR="003E13FF" w:rsidRDefault="003E13FF" w:rsidP="003E13FF">
      <w:r>
        <w:tab/>
        <w:t xml:space="preserve">7.5. Соглашение составлено в двух экземплярах, имеющих равную юридическую силу, по одному для каждой из Сторон. </w:t>
      </w:r>
    </w:p>
    <w:p w:rsidR="003E13FF" w:rsidRDefault="003E13FF" w:rsidP="003E13FF">
      <w:r>
        <w:tab/>
        <w:t>Приложение к Соглашению:</w:t>
      </w:r>
    </w:p>
    <w:p w:rsidR="003E13FF" w:rsidRPr="00015F7A" w:rsidRDefault="003E13FF" w:rsidP="003E13FF">
      <w:pPr>
        <w:rPr>
          <w:b/>
          <w:u w:val="single"/>
        </w:rPr>
      </w:pPr>
      <w:r>
        <w:tab/>
      </w:r>
      <w:r>
        <w:tab/>
      </w:r>
      <w:r>
        <w:tab/>
      </w:r>
      <w:r w:rsidRPr="00015F7A">
        <w:rPr>
          <w:b/>
          <w:u w:val="single"/>
        </w:rPr>
        <w:t xml:space="preserve"> 8. Реквизиты и подписи Сторон </w:t>
      </w:r>
    </w:p>
    <w:p w:rsidR="003E13FF" w:rsidRDefault="003E13FF" w:rsidP="003E13FF">
      <w:r>
        <w:t>Администрация</w:t>
      </w:r>
      <w:r>
        <w:tab/>
      </w:r>
      <w:r>
        <w:tab/>
      </w:r>
      <w:r>
        <w:tab/>
      </w:r>
      <w:r>
        <w:tab/>
      </w:r>
      <w:r>
        <w:tab/>
      </w:r>
      <w:r>
        <w:tab/>
        <w:t xml:space="preserve"> Получатель субсидии </w:t>
      </w:r>
    </w:p>
    <w:p w:rsidR="003E13FF" w:rsidRDefault="003E13FF" w:rsidP="003E13FF">
      <w:r>
        <w:t xml:space="preserve">М.П. </w:t>
      </w:r>
      <w:r>
        <w:tab/>
      </w:r>
      <w:r>
        <w:tab/>
      </w:r>
      <w:r>
        <w:tab/>
      </w:r>
      <w:r>
        <w:tab/>
      </w:r>
      <w:r>
        <w:tab/>
      </w:r>
      <w:r>
        <w:tab/>
      </w:r>
      <w:r>
        <w:tab/>
      </w:r>
      <w:r>
        <w:tab/>
      </w:r>
      <w:r>
        <w:tab/>
      </w:r>
      <w:r>
        <w:tab/>
        <w:t>М.П.</w:t>
      </w:r>
    </w:p>
    <w:p w:rsidR="003E13FF" w:rsidRDefault="003E13FF" w:rsidP="003E13FF"/>
    <w:p w:rsidR="003E13FF" w:rsidRDefault="003E13FF" w:rsidP="003E13FF"/>
    <w:p w:rsidR="003E13FF" w:rsidRDefault="003E13FF" w:rsidP="003E13FF"/>
    <w:p w:rsidR="003E13FF" w:rsidRDefault="003E13FF" w:rsidP="003E13FF"/>
    <w:p w:rsidR="003E13FF" w:rsidRDefault="003E13FF" w:rsidP="003E13FF"/>
    <w:p w:rsidR="003E13FF" w:rsidRDefault="003E13FF" w:rsidP="003E13FF"/>
    <w:p w:rsidR="003E13FF" w:rsidRDefault="003E13FF" w:rsidP="003E13FF"/>
    <w:p w:rsidR="003E13FF" w:rsidRDefault="003E13FF" w:rsidP="003E13FF"/>
    <w:p w:rsidR="003E13FF" w:rsidRDefault="003E13FF" w:rsidP="003E13FF"/>
    <w:p w:rsidR="003E13FF" w:rsidRDefault="003E13FF" w:rsidP="003E13FF"/>
    <w:p w:rsidR="003E13FF" w:rsidRDefault="003E13FF" w:rsidP="003E13FF"/>
    <w:p w:rsidR="003E13FF" w:rsidRDefault="003E13FF" w:rsidP="003E13FF"/>
    <w:p w:rsidR="003E13FF" w:rsidRDefault="003E13FF" w:rsidP="003E13FF"/>
    <w:p w:rsidR="003E13FF" w:rsidRDefault="003E13FF" w:rsidP="003E13FF"/>
    <w:p w:rsidR="003E13FF" w:rsidRDefault="003E13FF" w:rsidP="003E13FF"/>
    <w:p w:rsidR="003E13FF" w:rsidRDefault="003E13FF" w:rsidP="003E13FF"/>
    <w:p w:rsidR="003E13FF" w:rsidRDefault="003E13FF" w:rsidP="003E13FF"/>
    <w:p w:rsidR="003E13FF" w:rsidRDefault="003E13FF" w:rsidP="003E13FF"/>
    <w:p w:rsidR="003E13FF" w:rsidRDefault="003E13FF" w:rsidP="003E13FF"/>
    <w:p w:rsidR="003E13FF" w:rsidRDefault="003E13FF" w:rsidP="003E13FF"/>
    <w:p w:rsidR="003E13FF" w:rsidRDefault="003E13FF" w:rsidP="003E13FF"/>
    <w:p w:rsidR="003E13FF" w:rsidRDefault="003E13FF" w:rsidP="003E13FF"/>
    <w:p w:rsidR="003E13FF" w:rsidRDefault="003E13FF" w:rsidP="003E13FF"/>
    <w:p w:rsidR="003E13FF" w:rsidRDefault="003E13FF" w:rsidP="003E13FF"/>
    <w:p w:rsidR="003E13FF" w:rsidRDefault="003E13FF" w:rsidP="003E13FF"/>
    <w:p w:rsidR="003E13FF" w:rsidRDefault="003E13FF" w:rsidP="003E13FF"/>
    <w:p w:rsidR="003E13FF" w:rsidRDefault="003E13FF" w:rsidP="003E13FF"/>
    <w:p w:rsidR="003E13FF" w:rsidRDefault="003E13FF" w:rsidP="003E13FF"/>
    <w:p w:rsidR="003E13FF" w:rsidRDefault="003E13FF" w:rsidP="003E13FF"/>
    <w:p w:rsidR="003E13FF" w:rsidRDefault="003E13FF" w:rsidP="003E13FF"/>
    <w:p w:rsidR="003E13FF" w:rsidRDefault="003E13FF" w:rsidP="003E13FF"/>
    <w:p w:rsidR="003E13FF" w:rsidRDefault="003E13FF" w:rsidP="003E13FF"/>
    <w:p w:rsidR="003E13FF" w:rsidRDefault="003E13FF" w:rsidP="003E13FF"/>
    <w:p w:rsidR="003E13FF" w:rsidRDefault="003E13FF" w:rsidP="003E13FF"/>
    <w:p w:rsidR="003E13FF" w:rsidRDefault="003E13FF" w:rsidP="003E13FF"/>
    <w:p w:rsidR="003E13FF" w:rsidRDefault="003E13FF" w:rsidP="003E13FF"/>
    <w:p w:rsidR="003E13FF" w:rsidRDefault="003E13FF" w:rsidP="003E13FF"/>
    <w:p w:rsidR="003E13FF" w:rsidRDefault="003E13FF" w:rsidP="003E13FF"/>
    <w:p w:rsidR="003E13FF" w:rsidRDefault="003E13FF" w:rsidP="003E13FF"/>
    <w:p w:rsidR="003E13FF" w:rsidRDefault="003E13FF" w:rsidP="003E13FF"/>
    <w:p w:rsidR="003E13FF" w:rsidRDefault="003E13FF" w:rsidP="003E13FF"/>
    <w:p w:rsidR="003E13FF" w:rsidRDefault="003E13FF" w:rsidP="003E13FF"/>
    <w:p w:rsidR="003E13FF" w:rsidRDefault="003E13FF" w:rsidP="003E13FF"/>
    <w:p w:rsidR="003E13FF" w:rsidRDefault="003E13FF" w:rsidP="003E13FF"/>
    <w:p w:rsidR="003E13FF" w:rsidRDefault="003E13FF" w:rsidP="003E13FF"/>
    <w:p w:rsidR="003E13FF" w:rsidRDefault="003E13FF" w:rsidP="003E13FF"/>
    <w:p w:rsidR="003E13FF" w:rsidRDefault="003E13FF" w:rsidP="003E13FF"/>
    <w:p w:rsidR="003E13FF" w:rsidRDefault="003E13FF" w:rsidP="003E13FF"/>
    <w:p w:rsidR="003E13FF" w:rsidRDefault="003E13FF" w:rsidP="003E13FF">
      <w:r>
        <w:tab/>
      </w:r>
      <w:r>
        <w:tab/>
      </w:r>
      <w:r>
        <w:tab/>
      </w:r>
      <w:r>
        <w:tab/>
      </w:r>
      <w:r>
        <w:tab/>
      </w:r>
      <w:r>
        <w:tab/>
      </w:r>
      <w:r>
        <w:tab/>
      </w:r>
      <w:r>
        <w:tab/>
      </w:r>
      <w:r>
        <w:tab/>
        <w:t>Приложение № 3</w:t>
      </w:r>
    </w:p>
    <w:p w:rsidR="003E13FF" w:rsidRDefault="003E13FF" w:rsidP="003E13FF">
      <w:r>
        <w:tab/>
      </w:r>
      <w:r>
        <w:tab/>
      </w:r>
      <w:r>
        <w:tab/>
      </w:r>
      <w:r>
        <w:tab/>
      </w:r>
      <w:r>
        <w:tab/>
      </w:r>
      <w:r>
        <w:tab/>
        <w:t xml:space="preserve"> к порядку предоставления субсидий из бюджета </w:t>
      </w:r>
    </w:p>
    <w:p w:rsidR="003E13FF" w:rsidRDefault="003E13FF" w:rsidP="003E13FF">
      <w:r>
        <w:tab/>
      </w:r>
      <w:r>
        <w:tab/>
      </w:r>
      <w:r>
        <w:tab/>
      </w:r>
      <w:r>
        <w:tab/>
      </w:r>
      <w:r>
        <w:tab/>
      </w:r>
      <w:r>
        <w:tab/>
        <w:t>муниципального района «Бабаюртовский район»</w:t>
      </w:r>
    </w:p>
    <w:p w:rsidR="003E13FF" w:rsidRDefault="003E13FF" w:rsidP="003E13FF">
      <w:r>
        <w:tab/>
      </w:r>
      <w:r>
        <w:tab/>
      </w:r>
      <w:r>
        <w:tab/>
      </w:r>
      <w:r>
        <w:tab/>
      </w:r>
      <w:r>
        <w:tab/>
      </w:r>
      <w:r>
        <w:tab/>
        <w:t>юридическим лицам (за исключением субсидий</w:t>
      </w:r>
    </w:p>
    <w:p w:rsidR="003E13FF" w:rsidRDefault="003E13FF" w:rsidP="003E13FF">
      <w:r>
        <w:tab/>
      </w:r>
      <w:r>
        <w:tab/>
      </w:r>
      <w:r>
        <w:tab/>
      </w:r>
      <w:r>
        <w:tab/>
      </w:r>
      <w:r>
        <w:tab/>
      </w:r>
      <w:r>
        <w:tab/>
        <w:t xml:space="preserve"> муниципальным учреждениям), </w:t>
      </w:r>
      <w:r>
        <w:tab/>
      </w:r>
      <w:r>
        <w:tab/>
      </w:r>
      <w:r>
        <w:tab/>
      </w:r>
      <w:r>
        <w:tab/>
      </w:r>
      <w:r>
        <w:tab/>
      </w:r>
      <w:r>
        <w:tab/>
      </w:r>
      <w:r>
        <w:tab/>
      </w:r>
      <w:r>
        <w:tab/>
      </w:r>
      <w:r>
        <w:tab/>
      </w:r>
      <w:r>
        <w:tab/>
        <w:t xml:space="preserve">индивидуальным предпринимателям, </w:t>
      </w:r>
      <w:r>
        <w:tab/>
      </w:r>
      <w:r>
        <w:tab/>
      </w:r>
      <w:r>
        <w:tab/>
      </w:r>
      <w:r>
        <w:tab/>
      </w:r>
      <w:r>
        <w:tab/>
      </w:r>
      <w:r>
        <w:tab/>
      </w:r>
      <w:r>
        <w:tab/>
      </w:r>
      <w:r>
        <w:tab/>
      </w:r>
      <w:r>
        <w:tab/>
        <w:t xml:space="preserve">физическим лицам – производителям товаров, </w:t>
      </w:r>
    </w:p>
    <w:p w:rsidR="003E13FF" w:rsidRDefault="003E13FF" w:rsidP="003E13FF">
      <w:r>
        <w:tab/>
      </w:r>
      <w:r>
        <w:tab/>
      </w:r>
      <w:r>
        <w:tab/>
      </w:r>
      <w:r>
        <w:tab/>
      </w:r>
      <w:r>
        <w:tab/>
      </w:r>
      <w:r>
        <w:tab/>
        <w:t>работ, услуг)</w:t>
      </w:r>
    </w:p>
    <w:p w:rsidR="003E13FF" w:rsidRDefault="003E13FF" w:rsidP="003E13FF"/>
    <w:p w:rsidR="003E13FF" w:rsidRDefault="003E13FF" w:rsidP="003E13FF">
      <w:r>
        <w:t>Форма расчета суммы субсидии, предоставляемой организации из бюджета муниципального района «Бабаюртовский район»</w:t>
      </w:r>
    </w:p>
    <w:p w:rsidR="003E13FF" w:rsidRDefault="003E13FF" w:rsidP="003E13FF"/>
    <w:tbl>
      <w:tblPr>
        <w:tblStyle w:val="a6"/>
        <w:tblW w:w="0" w:type="auto"/>
        <w:tblLook w:val="04A0" w:firstRow="1" w:lastRow="0" w:firstColumn="1" w:lastColumn="0" w:noHBand="0" w:noVBand="1"/>
      </w:tblPr>
      <w:tblGrid>
        <w:gridCol w:w="3453"/>
        <w:gridCol w:w="1694"/>
        <w:gridCol w:w="2566"/>
        <w:gridCol w:w="2566"/>
      </w:tblGrid>
      <w:tr w:rsidR="003E13FF" w:rsidTr="00855AC0">
        <w:tc>
          <w:tcPr>
            <w:tcW w:w="3510" w:type="dxa"/>
          </w:tcPr>
          <w:p w:rsidR="003E13FF" w:rsidRDefault="003E13FF" w:rsidP="00855AC0">
            <w:r>
              <w:t>Показатель</w:t>
            </w:r>
          </w:p>
        </w:tc>
        <w:tc>
          <w:tcPr>
            <w:tcW w:w="1728" w:type="dxa"/>
          </w:tcPr>
          <w:p w:rsidR="003E13FF" w:rsidRDefault="003E13FF" w:rsidP="00855AC0">
            <w:r>
              <w:t>Всего</w:t>
            </w:r>
          </w:p>
        </w:tc>
        <w:tc>
          <w:tcPr>
            <w:tcW w:w="2619" w:type="dxa"/>
          </w:tcPr>
          <w:p w:rsidR="003E13FF" w:rsidRDefault="003E13FF" w:rsidP="00855AC0">
            <w:r>
              <w:t xml:space="preserve">В </w:t>
            </w:r>
            <w:proofErr w:type="spellStart"/>
            <w:r>
              <w:t>т.ч</w:t>
            </w:r>
            <w:proofErr w:type="spellEnd"/>
            <w:r>
              <w:t>. за счет средств субсидии (30% от гр. 2)</w:t>
            </w:r>
          </w:p>
        </w:tc>
        <w:tc>
          <w:tcPr>
            <w:tcW w:w="2619" w:type="dxa"/>
          </w:tcPr>
          <w:p w:rsidR="003E13FF" w:rsidRDefault="003E13FF" w:rsidP="00855AC0">
            <w:r>
              <w:t>В разрезе отчетных периодов с 01.</w:t>
            </w:r>
            <w:proofErr w:type="gramStart"/>
            <w:r>
              <w:t>01._</w:t>
            </w:r>
            <w:proofErr w:type="gramEnd"/>
            <w:r>
              <w:t>_ по 30.06.___</w:t>
            </w:r>
          </w:p>
          <w:p w:rsidR="003E13FF" w:rsidRDefault="003E13FF" w:rsidP="00855AC0"/>
        </w:tc>
      </w:tr>
      <w:tr w:rsidR="003E13FF" w:rsidTr="00855AC0">
        <w:tc>
          <w:tcPr>
            <w:tcW w:w="3510" w:type="dxa"/>
          </w:tcPr>
          <w:p w:rsidR="003E13FF" w:rsidRDefault="003E13FF" w:rsidP="00855AC0">
            <w:r>
              <w:t>1</w:t>
            </w:r>
          </w:p>
        </w:tc>
        <w:tc>
          <w:tcPr>
            <w:tcW w:w="1728" w:type="dxa"/>
          </w:tcPr>
          <w:p w:rsidR="003E13FF" w:rsidRDefault="003E13FF" w:rsidP="00855AC0">
            <w:r>
              <w:t>2</w:t>
            </w:r>
          </w:p>
        </w:tc>
        <w:tc>
          <w:tcPr>
            <w:tcW w:w="2619" w:type="dxa"/>
          </w:tcPr>
          <w:p w:rsidR="003E13FF" w:rsidRDefault="003E13FF" w:rsidP="00855AC0">
            <w:r>
              <w:t>3</w:t>
            </w:r>
          </w:p>
        </w:tc>
        <w:tc>
          <w:tcPr>
            <w:tcW w:w="2619" w:type="dxa"/>
          </w:tcPr>
          <w:p w:rsidR="003E13FF" w:rsidRDefault="003E13FF" w:rsidP="00855AC0">
            <w:r>
              <w:t>4</w:t>
            </w:r>
          </w:p>
        </w:tc>
      </w:tr>
      <w:tr w:rsidR="003E13FF" w:rsidTr="00855AC0">
        <w:tc>
          <w:tcPr>
            <w:tcW w:w="3510" w:type="dxa"/>
          </w:tcPr>
          <w:p w:rsidR="003E13FF" w:rsidRDefault="003E13FF" w:rsidP="00855AC0">
            <w:r>
              <w:t xml:space="preserve">Расходы по основным видам деятельности, итого, в </w:t>
            </w:r>
            <w:proofErr w:type="spellStart"/>
            <w:r>
              <w:t>т.ч</w:t>
            </w:r>
            <w:proofErr w:type="spellEnd"/>
            <w:r>
              <w:t>.:</w:t>
            </w:r>
          </w:p>
          <w:p w:rsidR="003E13FF" w:rsidRDefault="003E13FF" w:rsidP="00855AC0"/>
        </w:tc>
        <w:tc>
          <w:tcPr>
            <w:tcW w:w="1728" w:type="dxa"/>
          </w:tcPr>
          <w:p w:rsidR="003E13FF" w:rsidRDefault="003E13FF" w:rsidP="00855AC0"/>
        </w:tc>
        <w:tc>
          <w:tcPr>
            <w:tcW w:w="2619" w:type="dxa"/>
          </w:tcPr>
          <w:p w:rsidR="003E13FF" w:rsidRDefault="003E13FF" w:rsidP="00855AC0"/>
        </w:tc>
        <w:tc>
          <w:tcPr>
            <w:tcW w:w="2619" w:type="dxa"/>
          </w:tcPr>
          <w:p w:rsidR="003E13FF" w:rsidRDefault="003E13FF" w:rsidP="00855AC0"/>
        </w:tc>
      </w:tr>
      <w:tr w:rsidR="003E13FF" w:rsidTr="00855AC0">
        <w:tc>
          <w:tcPr>
            <w:tcW w:w="3510" w:type="dxa"/>
          </w:tcPr>
          <w:p w:rsidR="003E13FF" w:rsidRDefault="003E13FF" w:rsidP="00855AC0">
            <w:r>
              <w:t>Расходы на оплату труда, вкл. ИТР</w:t>
            </w:r>
          </w:p>
          <w:p w:rsidR="003E13FF" w:rsidRDefault="003E13FF" w:rsidP="00855AC0"/>
        </w:tc>
        <w:tc>
          <w:tcPr>
            <w:tcW w:w="1728" w:type="dxa"/>
          </w:tcPr>
          <w:p w:rsidR="003E13FF" w:rsidRDefault="003E13FF" w:rsidP="00855AC0"/>
        </w:tc>
        <w:tc>
          <w:tcPr>
            <w:tcW w:w="2619" w:type="dxa"/>
          </w:tcPr>
          <w:p w:rsidR="003E13FF" w:rsidRDefault="003E13FF" w:rsidP="00855AC0"/>
        </w:tc>
        <w:tc>
          <w:tcPr>
            <w:tcW w:w="2619" w:type="dxa"/>
          </w:tcPr>
          <w:p w:rsidR="003E13FF" w:rsidRDefault="003E13FF" w:rsidP="00855AC0"/>
        </w:tc>
      </w:tr>
      <w:tr w:rsidR="003E13FF" w:rsidTr="00855AC0">
        <w:tc>
          <w:tcPr>
            <w:tcW w:w="3510" w:type="dxa"/>
          </w:tcPr>
          <w:p w:rsidR="003E13FF" w:rsidRDefault="003E13FF" w:rsidP="00855AC0">
            <w:r>
              <w:t>Страховые взносы во внебюджетные фонды</w:t>
            </w:r>
          </w:p>
          <w:p w:rsidR="003E13FF" w:rsidRDefault="003E13FF" w:rsidP="00855AC0"/>
        </w:tc>
        <w:tc>
          <w:tcPr>
            <w:tcW w:w="1728" w:type="dxa"/>
          </w:tcPr>
          <w:p w:rsidR="003E13FF" w:rsidRDefault="003E13FF" w:rsidP="00855AC0"/>
        </w:tc>
        <w:tc>
          <w:tcPr>
            <w:tcW w:w="2619" w:type="dxa"/>
          </w:tcPr>
          <w:p w:rsidR="003E13FF" w:rsidRDefault="003E13FF" w:rsidP="00855AC0"/>
        </w:tc>
        <w:tc>
          <w:tcPr>
            <w:tcW w:w="2619" w:type="dxa"/>
          </w:tcPr>
          <w:p w:rsidR="003E13FF" w:rsidRDefault="003E13FF" w:rsidP="00855AC0"/>
        </w:tc>
      </w:tr>
      <w:tr w:rsidR="003E13FF" w:rsidTr="00855AC0">
        <w:tc>
          <w:tcPr>
            <w:tcW w:w="3510" w:type="dxa"/>
          </w:tcPr>
          <w:p w:rsidR="003E13FF" w:rsidRDefault="003E13FF" w:rsidP="00855AC0">
            <w:r>
              <w:t>Амортизация ОС и НМА</w:t>
            </w:r>
          </w:p>
          <w:p w:rsidR="003E13FF" w:rsidRDefault="003E13FF" w:rsidP="00855AC0"/>
        </w:tc>
        <w:tc>
          <w:tcPr>
            <w:tcW w:w="1728" w:type="dxa"/>
          </w:tcPr>
          <w:p w:rsidR="003E13FF" w:rsidRDefault="003E13FF" w:rsidP="00855AC0"/>
        </w:tc>
        <w:tc>
          <w:tcPr>
            <w:tcW w:w="2619" w:type="dxa"/>
          </w:tcPr>
          <w:p w:rsidR="003E13FF" w:rsidRDefault="003E13FF" w:rsidP="00855AC0"/>
        </w:tc>
        <w:tc>
          <w:tcPr>
            <w:tcW w:w="2619" w:type="dxa"/>
          </w:tcPr>
          <w:p w:rsidR="003E13FF" w:rsidRDefault="003E13FF" w:rsidP="00855AC0"/>
        </w:tc>
      </w:tr>
      <w:tr w:rsidR="003E13FF" w:rsidTr="00855AC0">
        <w:tc>
          <w:tcPr>
            <w:tcW w:w="3510" w:type="dxa"/>
          </w:tcPr>
          <w:p w:rsidR="003E13FF" w:rsidRDefault="003E13FF" w:rsidP="00855AC0">
            <w:r>
              <w:t>Лицензирование и сертификация</w:t>
            </w:r>
          </w:p>
          <w:p w:rsidR="003E13FF" w:rsidRDefault="003E13FF" w:rsidP="00855AC0"/>
        </w:tc>
        <w:tc>
          <w:tcPr>
            <w:tcW w:w="1728" w:type="dxa"/>
          </w:tcPr>
          <w:p w:rsidR="003E13FF" w:rsidRDefault="003E13FF" w:rsidP="00855AC0"/>
        </w:tc>
        <w:tc>
          <w:tcPr>
            <w:tcW w:w="2619" w:type="dxa"/>
          </w:tcPr>
          <w:p w:rsidR="003E13FF" w:rsidRDefault="003E13FF" w:rsidP="00855AC0"/>
        </w:tc>
        <w:tc>
          <w:tcPr>
            <w:tcW w:w="2619" w:type="dxa"/>
          </w:tcPr>
          <w:p w:rsidR="003E13FF" w:rsidRDefault="003E13FF" w:rsidP="00855AC0"/>
        </w:tc>
      </w:tr>
      <w:tr w:rsidR="003E13FF" w:rsidTr="00855AC0">
        <w:tc>
          <w:tcPr>
            <w:tcW w:w="3510" w:type="dxa"/>
          </w:tcPr>
          <w:p w:rsidR="003E13FF" w:rsidRDefault="003E13FF" w:rsidP="00855AC0">
            <w:r>
              <w:t>Платежи за пользование кредитами и заемными</w:t>
            </w:r>
          </w:p>
          <w:p w:rsidR="003E13FF" w:rsidRDefault="003E13FF" w:rsidP="00855AC0"/>
        </w:tc>
        <w:tc>
          <w:tcPr>
            <w:tcW w:w="1728" w:type="dxa"/>
          </w:tcPr>
          <w:p w:rsidR="003E13FF" w:rsidRDefault="003E13FF" w:rsidP="00855AC0"/>
        </w:tc>
        <w:tc>
          <w:tcPr>
            <w:tcW w:w="2619" w:type="dxa"/>
          </w:tcPr>
          <w:p w:rsidR="003E13FF" w:rsidRDefault="003E13FF" w:rsidP="00855AC0"/>
        </w:tc>
        <w:tc>
          <w:tcPr>
            <w:tcW w:w="2619" w:type="dxa"/>
          </w:tcPr>
          <w:p w:rsidR="003E13FF" w:rsidRDefault="003E13FF" w:rsidP="00855AC0"/>
        </w:tc>
      </w:tr>
      <w:tr w:rsidR="003E13FF" w:rsidTr="00855AC0">
        <w:tc>
          <w:tcPr>
            <w:tcW w:w="3510" w:type="dxa"/>
          </w:tcPr>
          <w:p w:rsidR="003E13FF" w:rsidRDefault="003E13FF" w:rsidP="00855AC0">
            <w:r>
              <w:t xml:space="preserve">Обязательные налоги, сборы, платежи </w:t>
            </w:r>
          </w:p>
          <w:p w:rsidR="003E13FF" w:rsidRDefault="003E13FF" w:rsidP="00855AC0"/>
        </w:tc>
        <w:tc>
          <w:tcPr>
            <w:tcW w:w="1728" w:type="dxa"/>
          </w:tcPr>
          <w:p w:rsidR="003E13FF" w:rsidRDefault="003E13FF" w:rsidP="00855AC0"/>
        </w:tc>
        <w:tc>
          <w:tcPr>
            <w:tcW w:w="2619" w:type="dxa"/>
          </w:tcPr>
          <w:p w:rsidR="003E13FF" w:rsidRDefault="003E13FF" w:rsidP="00855AC0"/>
        </w:tc>
        <w:tc>
          <w:tcPr>
            <w:tcW w:w="2619" w:type="dxa"/>
          </w:tcPr>
          <w:p w:rsidR="003E13FF" w:rsidRDefault="003E13FF" w:rsidP="00855AC0"/>
        </w:tc>
      </w:tr>
      <w:tr w:rsidR="003E13FF" w:rsidTr="00855AC0">
        <w:tc>
          <w:tcPr>
            <w:tcW w:w="3510" w:type="dxa"/>
          </w:tcPr>
          <w:p w:rsidR="003E13FF" w:rsidRDefault="003E13FF" w:rsidP="00855AC0">
            <w:r>
              <w:lastRenderedPageBreak/>
              <w:t xml:space="preserve">Управление и обеспечение деятельности организации </w:t>
            </w:r>
          </w:p>
          <w:p w:rsidR="003E13FF" w:rsidRDefault="003E13FF" w:rsidP="00855AC0"/>
        </w:tc>
        <w:tc>
          <w:tcPr>
            <w:tcW w:w="1728" w:type="dxa"/>
          </w:tcPr>
          <w:p w:rsidR="003E13FF" w:rsidRDefault="003E13FF" w:rsidP="00855AC0"/>
        </w:tc>
        <w:tc>
          <w:tcPr>
            <w:tcW w:w="2619" w:type="dxa"/>
          </w:tcPr>
          <w:p w:rsidR="003E13FF" w:rsidRDefault="003E13FF" w:rsidP="00855AC0"/>
        </w:tc>
        <w:tc>
          <w:tcPr>
            <w:tcW w:w="2619" w:type="dxa"/>
          </w:tcPr>
          <w:p w:rsidR="003E13FF" w:rsidRDefault="003E13FF" w:rsidP="00855AC0"/>
        </w:tc>
      </w:tr>
      <w:tr w:rsidR="003E13FF" w:rsidTr="00855AC0">
        <w:tc>
          <w:tcPr>
            <w:tcW w:w="3510" w:type="dxa"/>
          </w:tcPr>
          <w:p w:rsidR="003E13FF" w:rsidRDefault="003E13FF" w:rsidP="00855AC0">
            <w:r>
              <w:t>Содержание имущества организации</w:t>
            </w:r>
          </w:p>
          <w:p w:rsidR="003E13FF" w:rsidRDefault="003E13FF" w:rsidP="00855AC0"/>
        </w:tc>
        <w:tc>
          <w:tcPr>
            <w:tcW w:w="1728" w:type="dxa"/>
          </w:tcPr>
          <w:p w:rsidR="003E13FF" w:rsidRDefault="003E13FF" w:rsidP="00855AC0"/>
        </w:tc>
        <w:tc>
          <w:tcPr>
            <w:tcW w:w="2619" w:type="dxa"/>
          </w:tcPr>
          <w:p w:rsidR="003E13FF" w:rsidRDefault="003E13FF" w:rsidP="00855AC0"/>
        </w:tc>
        <w:tc>
          <w:tcPr>
            <w:tcW w:w="2619" w:type="dxa"/>
          </w:tcPr>
          <w:p w:rsidR="003E13FF" w:rsidRDefault="003E13FF" w:rsidP="00855AC0"/>
        </w:tc>
      </w:tr>
      <w:tr w:rsidR="003E13FF" w:rsidTr="00855AC0">
        <w:tc>
          <w:tcPr>
            <w:tcW w:w="3510" w:type="dxa"/>
          </w:tcPr>
          <w:p w:rsidR="003E13FF" w:rsidRDefault="003E13FF" w:rsidP="00855AC0">
            <w:r>
              <w:t xml:space="preserve">ГСМ </w:t>
            </w:r>
          </w:p>
          <w:p w:rsidR="003E13FF" w:rsidRDefault="003E13FF" w:rsidP="00855AC0"/>
        </w:tc>
        <w:tc>
          <w:tcPr>
            <w:tcW w:w="1728" w:type="dxa"/>
          </w:tcPr>
          <w:p w:rsidR="003E13FF" w:rsidRDefault="003E13FF" w:rsidP="00855AC0"/>
        </w:tc>
        <w:tc>
          <w:tcPr>
            <w:tcW w:w="2619" w:type="dxa"/>
          </w:tcPr>
          <w:p w:rsidR="003E13FF" w:rsidRDefault="003E13FF" w:rsidP="00855AC0"/>
        </w:tc>
        <w:tc>
          <w:tcPr>
            <w:tcW w:w="2619" w:type="dxa"/>
          </w:tcPr>
          <w:p w:rsidR="003E13FF" w:rsidRDefault="003E13FF" w:rsidP="00855AC0"/>
        </w:tc>
      </w:tr>
      <w:tr w:rsidR="003E13FF" w:rsidTr="00855AC0">
        <w:tc>
          <w:tcPr>
            <w:tcW w:w="3510" w:type="dxa"/>
          </w:tcPr>
          <w:p w:rsidR="003E13FF" w:rsidRDefault="003E13FF" w:rsidP="00855AC0">
            <w:r>
              <w:t>Прочие расходы и услуги</w:t>
            </w:r>
          </w:p>
          <w:p w:rsidR="003E13FF" w:rsidRDefault="003E13FF" w:rsidP="00855AC0"/>
        </w:tc>
        <w:tc>
          <w:tcPr>
            <w:tcW w:w="1728" w:type="dxa"/>
          </w:tcPr>
          <w:p w:rsidR="003E13FF" w:rsidRDefault="003E13FF" w:rsidP="00855AC0"/>
        </w:tc>
        <w:tc>
          <w:tcPr>
            <w:tcW w:w="2619" w:type="dxa"/>
          </w:tcPr>
          <w:p w:rsidR="003E13FF" w:rsidRDefault="003E13FF" w:rsidP="00855AC0"/>
        </w:tc>
        <w:tc>
          <w:tcPr>
            <w:tcW w:w="2619" w:type="dxa"/>
          </w:tcPr>
          <w:p w:rsidR="003E13FF" w:rsidRDefault="003E13FF" w:rsidP="00855AC0"/>
        </w:tc>
      </w:tr>
      <w:tr w:rsidR="003E13FF" w:rsidTr="00855AC0">
        <w:tc>
          <w:tcPr>
            <w:tcW w:w="3510" w:type="dxa"/>
          </w:tcPr>
          <w:p w:rsidR="003E13FF" w:rsidRDefault="003E13FF" w:rsidP="00855AC0"/>
        </w:tc>
        <w:tc>
          <w:tcPr>
            <w:tcW w:w="1728" w:type="dxa"/>
          </w:tcPr>
          <w:p w:rsidR="003E13FF" w:rsidRDefault="003E13FF" w:rsidP="00855AC0"/>
        </w:tc>
        <w:tc>
          <w:tcPr>
            <w:tcW w:w="2619" w:type="dxa"/>
          </w:tcPr>
          <w:p w:rsidR="003E13FF" w:rsidRDefault="003E13FF" w:rsidP="00855AC0"/>
        </w:tc>
        <w:tc>
          <w:tcPr>
            <w:tcW w:w="2619" w:type="dxa"/>
          </w:tcPr>
          <w:p w:rsidR="003E13FF" w:rsidRDefault="003E13FF" w:rsidP="00855AC0"/>
        </w:tc>
      </w:tr>
    </w:tbl>
    <w:p w:rsidR="003E13FF" w:rsidRDefault="003E13FF" w:rsidP="003E13FF">
      <w:r>
        <w:t xml:space="preserve">Приложение: (перечень вспомогательных материалов и обосновывающих документов) </w:t>
      </w:r>
    </w:p>
    <w:p w:rsidR="003E13FF" w:rsidRDefault="003E13FF" w:rsidP="003E13FF">
      <w:r>
        <w:tab/>
        <w:t xml:space="preserve">Достоверность представленных сведений и расчетов подтверждаем </w:t>
      </w:r>
    </w:p>
    <w:p w:rsidR="003E13FF" w:rsidRDefault="003E13FF" w:rsidP="003E13FF">
      <w:r>
        <w:t>Руководитель _________________ Главный бухгалтер ______________________ (подпись) (И.О. Фамилия) (подпись) (И.О. Фамилия) М.П.</w:t>
      </w:r>
    </w:p>
    <w:p w:rsidR="003E13FF" w:rsidRDefault="003E13FF" w:rsidP="003E13FF"/>
    <w:p w:rsidR="003E13FF" w:rsidRDefault="003E13FF" w:rsidP="003E13FF"/>
    <w:p w:rsidR="003E13FF" w:rsidRDefault="003E13FF" w:rsidP="003E13FF"/>
    <w:p w:rsidR="003E13FF" w:rsidRDefault="003E13FF" w:rsidP="003E13FF"/>
    <w:p w:rsidR="003E13FF" w:rsidRDefault="003E13FF" w:rsidP="003E13FF"/>
    <w:p w:rsidR="003E13FF" w:rsidRDefault="003E13FF" w:rsidP="003E13FF"/>
    <w:p w:rsidR="003E13FF" w:rsidRDefault="003E13FF" w:rsidP="003E13FF"/>
    <w:p w:rsidR="003E13FF" w:rsidRDefault="003E13FF" w:rsidP="003E13FF">
      <w:r>
        <w:tab/>
      </w:r>
      <w:r>
        <w:tab/>
      </w:r>
      <w:r>
        <w:tab/>
      </w:r>
      <w:r>
        <w:tab/>
      </w:r>
      <w:r>
        <w:tab/>
      </w:r>
      <w:r>
        <w:tab/>
      </w:r>
      <w:r>
        <w:tab/>
        <w:t>Приложение № 4</w:t>
      </w:r>
    </w:p>
    <w:p w:rsidR="003E13FF" w:rsidRDefault="003E13FF" w:rsidP="003E13FF">
      <w:r>
        <w:tab/>
      </w:r>
      <w:r>
        <w:tab/>
      </w:r>
      <w:r>
        <w:tab/>
      </w:r>
      <w:r>
        <w:tab/>
      </w:r>
      <w:r>
        <w:tab/>
      </w:r>
      <w:r>
        <w:tab/>
        <w:t xml:space="preserve"> к порядку предоставления субсидий </w:t>
      </w:r>
    </w:p>
    <w:p w:rsidR="003E13FF" w:rsidRDefault="003E13FF" w:rsidP="003E13FF">
      <w:r>
        <w:tab/>
      </w:r>
      <w:r>
        <w:tab/>
      </w:r>
      <w:r>
        <w:tab/>
      </w:r>
      <w:r>
        <w:tab/>
      </w:r>
      <w:r>
        <w:tab/>
      </w:r>
      <w:r>
        <w:tab/>
        <w:t xml:space="preserve">из бюджета муниципального района «Бабаюртовский </w:t>
      </w:r>
      <w:r>
        <w:tab/>
      </w:r>
      <w:r>
        <w:tab/>
      </w:r>
      <w:r>
        <w:tab/>
      </w:r>
      <w:r>
        <w:tab/>
      </w:r>
      <w:r>
        <w:tab/>
      </w:r>
      <w:r>
        <w:tab/>
      </w:r>
      <w:r>
        <w:tab/>
      </w:r>
      <w:proofErr w:type="gramStart"/>
      <w:r>
        <w:t>район»  юридическим</w:t>
      </w:r>
      <w:proofErr w:type="gramEnd"/>
      <w:r>
        <w:t xml:space="preserve"> лицам</w:t>
      </w:r>
    </w:p>
    <w:p w:rsidR="003E13FF" w:rsidRDefault="003E13FF" w:rsidP="003E13FF">
      <w:r>
        <w:tab/>
      </w:r>
      <w:r>
        <w:tab/>
      </w:r>
      <w:r>
        <w:tab/>
      </w:r>
      <w:r>
        <w:tab/>
      </w:r>
      <w:r>
        <w:tab/>
      </w:r>
      <w:r>
        <w:tab/>
        <w:t xml:space="preserve"> (за исключением субсидий муниципальным</w:t>
      </w:r>
    </w:p>
    <w:p w:rsidR="003E13FF" w:rsidRDefault="003E13FF" w:rsidP="003E13FF">
      <w:r>
        <w:tab/>
      </w:r>
      <w:r>
        <w:tab/>
      </w:r>
      <w:r>
        <w:tab/>
      </w:r>
      <w:r>
        <w:tab/>
      </w:r>
      <w:r>
        <w:tab/>
      </w:r>
      <w:r>
        <w:tab/>
        <w:t xml:space="preserve"> учреждениям), индивидуальным </w:t>
      </w:r>
      <w:r>
        <w:tab/>
      </w:r>
      <w:r>
        <w:tab/>
      </w:r>
      <w:r>
        <w:tab/>
      </w:r>
      <w:r>
        <w:tab/>
      </w:r>
      <w:r>
        <w:tab/>
      </w:r>
      <w:r>
        <w:tab/>
      </w:r>
      <w:r>
        <w:tab/>
      </w:r>
      <w:r>
        <w:tab/>
      </w:r>
      <w:r>
        <w:tab/>
      </w:r>
      <w:r>
        <w:tab/>
        <w:t>предпринимателям, физическим лицам</w:t>
      </w:r>
    </w:p>
    <w:p w:rsidR="003E13FF" w:rsidRDefault="003E13FF" w:rsidP="003E13FF">
      <w:r>
        <w:tab/>
      </w:r>
      <w:r>
        <w:tab/>
      </w:r>
      <w:r>
        <w:tab/>
      </w:r>
      <w:r>
        <w:tab/>
      </w:r>
      <w:r>
        <w:tab/>
      </w:r>
      <w:r>
        <w:tab/>
        <w:t>- производителям товаров, работ, услуг</w:t>
      </w:r>
    </w:p>
    <w:p w:rsidR="003E13FF" w:rsidRDefault="003E13FF" w:rsidP="003E13FF"/>
    <w:p w:rsidR="003E13FF" w:rsidRDefault="003E13FF" w:rsidP="003E13FF">
      <w:r>
        <w:tab/>
      </w:r>
      <w:r>
        <w:tab/>
      </w:r>
      <w:r>
        <w:tab/>
      </w:r>
      <w:r>
        <w:tab/>
      </w:r>
      <w:r>
        <w:tab/>
      </w:r>
      <w:r>
        <w:tab/>
        <w:t xml:space="preserve"> ЗАЯВЛЕНИЕ</w:t>
      </w:r>
    </w:p>
    <w:p w:rsidR="003E13FF" w:rsidRDefault="003E13FF" w:rsidP="003E13FF">
      <w:r>
        <w:tab/>
      </w:r>
      <w:r>
        <w:tab/>
      </w:r>
      <w:r>
        <w:tab/>
      </w:r>
      <w:r>
        <w:tab/>
      </w:r>
      <w:r>
        <w:tab/>
        <w:t xml:space="preserve"> на получение субсидии</w:t>
      </w:r>
    </w:p>
    <w:p w:rsidR="003E13FF" w:rsidRDefault="003E13FF" w:rsidP="003E13FF">
      <w:r>
        <w:tab/>
      </w:r>
      <w:r>
        <w:tab/>
      </w:r>
      <w:r>
        <w:tab/>
      </w:r>
      <w:r>
        <w:tab/>
      </w:r>
      <w:r>
        <w:tab/>
      </w:r>
      <w:r>
        <w:tab/>
      </w:r>
      <w:r>
        <w:tab/>
      </w:r>
      <w:r>
        <w:tab/>
        <w:t xml:space="preserve"> "____" _____________ 20___ г. </w:t>
      </w:r>
    </w:p>
    <w:p w:rsidR="003E13FF" w:rsidRDefault="003E13FF" w:rsidP="003E13FF"/>
    <w:p w:rsidR="003E13FF" w:rsidRDefault="003E13FF" w:rsidP="003E13FF">
      <w:r>
        <w:tab/>
        <w:t xml:space="preserve">1. Полное наименование организации - получателя субсидии: ______________________________________________________________________ </w:t>
      </w:r>
    </w:p>
    <w:p w:rsidR="003E13FF" w:rsidRDefault="003E13FF" w:rsidP="003E13FF">
      <w:r>
        <w:tab/>
        <w:t xml:space="preserve">2. Период субсидирования с "___" _____________ 20__ г. по "____" ____________ 20__ г.: </w:t>
      </w:r>
    </w:p>
    <w:p w:rsidR="003E13FF" w:rsidRDefault="003E13FF" w:rsidP="003E13FF">
      <w:r>
        <w:tab/>
        <w:t xml:space="preserve">3. Юридический адрес организации: _____________________________________ </w:t>
      </w:r>
    </w:p>
    <w:p w:rsidR="003E13FF" w:rsidRDefault="003E13FF" w:rsidP="003E13FF">
      <w:r>
        <w:tab/>
        <w:t xml:space="preserve">4. Почтовый адрес организации: ________________________________________ </w:t>
      </w:r>
    </w:p>
    <w:p w:rsidR="003E13FF" w:rsidRDefault="003E13FF" w:rsidP="003E13FF">
      <w:r>
        <w:tab/>
        <w:t xml:space="preserve">5. Банковские реквизиты организации для зачисления средств субсидии: ______________________________________________________________________ ______________________________________________________________________ </w:t>
      </w:r>
    </w:p>
    <w:p w:rsidR="003E13FF" w:rsidRDefault="003E13FF" w:rsidP="003E13FF">
      <w:r>
        <w:tab/>
        <w:t>Из бюджета муниципального района «Бабаюртовский район»</w:t>
      </w:r>
    </w:p>
    <w:p w:rsidR="003E13FF" w:rsidRDefault="003E13FF" w:rsidP="003E13FF">
      <w:r>
        <w:t xml:space="preserve"> подлежит выделение субсидии в сумме____________________________________________ _____________________________________________________________________ (сумма </w:t>
      </w:r>
      <w:r>
        <w:tab/>
      </w:r>
      <w:r>
        <w:tab/>
      </w:r>
      <w:r>
        <w:tab/>
      </w:r>
      <w:r>
        <w:tab/>
        <w:t xml:space="preserve">цифрами и прописью) </w:t>
      </w:r>
    </w:p>
    <w:p w:rsidR="003E13FF" w:rsidRDefault="003E13FF" w:rsidP="003E13FF">
      <w:r>
        <w:tab/>
        <w:t xml:space="preserve">Расчет субсидии произвели: ____________________________________________ </w:t>
      </w:r>
      <w:r>
        <w:tab/>
      </w:r>
      <w:r>
        <w:tab/>
      </w:r>
      <w:r>
        <w:tab/>
      </w:r>
      <w:r>
        <w:tab/>
      </w:r>
      <w:r>
        <w:tab/>
      </w:r>
      <w:r>
        <w:tab/>
      </w:r>
      <w:r>
        <w:tab/>
        <w:t>(реквизиты и подписи должностных лиц)</w:t>
      </w:r>
    </w:p>
    <w:p w:rsidR="003E13FF" w:rsidRDefault="003E13FF" w:rsidP="003E13FF">
      <w:r>
        <w:t xml:space="preserve"> Расчет субсидии проверили: ____________________________________________ </w:t>
      </w:r>
      <w:r>
        <w:tab/>
      </w:r>
      <w:r>
        <w:tab/>
      </w:r>
      <w:r>
        <w:tab/>
      </w:r>
      <w:r>
        <w:tab/>
      </w:r>
      <w:r>
        <w:tab/>
      </w:r>
      <w:r>
        <w:tab/>
      </w:r>
      <w:r>
        <w:tab/>
        <w:t>(реквизиты и подписи должностных лиц)</w:t>
      </w:r>
    </w:p>
    <w:p w:rsidR="003E13FF" w:rsidRDefault="003E13FF" w:rsidP="003E13FF">
      <w:r>
        <w:tab/>
        <w:t xml:space="preserve"> К настоящей заявке прилагаются: </w:t>
      </w:r>
    </w:p>
    <w:p w:rsidR="003E13FF" w:rsidRDefault="003E13FF" w:rsidP="003E13FF">
      <w:r>
        <w:lastRenderedPageBreak/>
        <w:t>1.</w:t>
      </w:r>
    </w:p>
    <w:p w:rsidR="003E13FF" w:rsidRDefault="003E13FF" w:rsidP="003E13FF">
      <w:r>
        <w:t xml:space="preserve"> 2.</w:t>
      </w:r>
    </w:p>
    <w:p w:rsidR="003E13FF" w:rsidRDefault="003E13FF" w:rsidP="003E13FF">
      <w:r>
        <w:t xml:space="preserve"> 3. </w:t>
      </w:r>
    </w:p>
    <w:p w:rsidR="003E13FF" w:rsidRDefault="003E13FF" w:rsidP="003E13FF">
      <w:r>
        <w:t>...</w:t>
      </w:r>
    </w:p>
    <w:p w:rsidR="003E13FF" w:rsidRDefault="003E13FF" w:rsidP="003E13FF">
      <w:r>
        <w:t xml:space="preserve"> Правильность реквизитов организации подтверждаем:</w:t>
      </w:r>
    </w:p>
    <w:p w:rsidR="003E13FF" w:rsidRDefault="003E13FF" w:rsidP="003E13FF">
      <w:r>
        <w:t xml:space="preserve"> Руководитель организации ___________________________ </w:t>
      </w:r>
    </w:p>
    <w:p w:rsidR="003E13FF" w:rsidRDefault="003E13FF" w:rsidP="003E13FF">
      <w:r>
        <w:t xml:space="preserve">Главный бухгалтер организации __________________ </w:t>
      </w:r>
    </w:p>
    <w:p w:rsidR="003E13FF" w:rsidRDefault="003E13FF" w:rsidP="003E13FF">
      <w:r>
        <w:t>МП</w:t>
      </w:r>
    </w:p>
    <w:p w:rsidR="00870F4C" w:rsidRDefault="00870F4C" w:rsidP="003E13FF">
      <w:pPr>
        <w:ind w:firstLine="142"/>
      </w:pPr>
      <w:bookmarkStart w:id="0" w:name="_GoBack"/>
      <w:bookmarkEnd w:id="0"/>
    </w:p>
    <w:sectPr w:rsidR="00870F4C" w:rsidSect="003E13FF">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3FF"/>
    <w:rsid w:val="00001B1F"/>
    <w:rsid w:val="000055A8"/>
    <w:rsid w:val="00024701"/>
    <w:rsid w:val="00035F31"/>
    <w:rsid w:val="00042E6A"/>
    <w:rsid w:val="00045557"/>
    <w:rsid w:val="000474D8"/>
    <w:rsid w:val="00064E4D"/>
    <w:rsid w:val="00065C48"/>
    <w:rsid w:val="00077DAE"/>
    <w:rsid w:val="00092B17"/>
    <w:rsid w:val="00094920"/>
    <w:rsid w:val="000A6AE1"/>
    <w:rsid w:val="000B6B11"/>
    <w:rsid w:val="000C2275"/>
    <w:rsid w:val="000D3ABE"/>
    <w:rsid w:val="000E305C"/>
    <w:rsid w:val="0010221A"/>
    <w:rsid w:val="00104189"/>
    <w:rsid w:val="001044CF"/>
    <w:rsid w:val="00112665"/>
    <w:rsid w:val="00112C5B"/>
    <w:rsid w:val="001130EF"/>
    <w:rsid w:val="001262C1"/>
    <w:rsid w:val="001324EA"/>
    <w:rsid w:val="00135F8E"/>
    <w:rsid w:val="0015684F"/>
    <w:rsid w:val="001573EA"/>
    <w:rsid w:val="0016540B"/>
    <w:rsid w:val="001777E3"/>
    <w:rsid w:val="00186C60"/>
    <w:rsid w:val="001A05DF"/>
    <w:rsid w:val="001A1F74"/>
    <w:rsid w:val="001E64BF"/>
    <w:rsid w:val="001E795F"/>
    <w:rsid w:val="00210767"/>
    <w:rsid w:val="002123FB"/>
    <w:rsid w:val="00214C69"/>
    <w:rsid w:val="002371E0"/>
    <w:rsid w:val="0024106B"/>
    <w:rsid w:val="00250D04"/>
    <w:rsid w:val="00253B4E"/>
    <w:rsid w:val="002570C1"/>
    <w:rsid w:val="00261174"/>
    <w:rsid w:val="00262962"/>
    <w:rsid w:val="002842D6"/>
    <w:rsid w:val="00285FB1"/>
    <w:rsid w:val="0029102A"/>
    <w:rsid w:val="002A6B76"/>
    <w:rsid w:val="002B49FB"/>
    <w:rsid w:val="002C4CD4"/>
    <w:rsid w:val="002D6467"/>
    <w:rsid w:val="002E2CFC"/>
    <w:rsid w:val="002E6EA4"/>
    <w:rsid w:val="002F3259"/>
    <w:rsid w:val="002F5F0C"/>
    <w:rsid w:val="003068B6"/>
    <w:rsid w:val="0030724B"/>
    <w:rsid w:val="00335A4F"/>
    <w:rsid w:val="003377DA"/>
    <w:rsid w:val="00340F46"/>
    <w:rsid w:val="00392ABC"/>
    <w:rsid w:val="00395A10"/>
    <w:rsid w:val="003A2949"/>
    <w:rsid w:val="003B4776"/>
    <w:rsid w:val="003E13FF"/>
    <w:rsid w:val="003E38B1"/>
    <w:rsid w:val="003F173C"/>
    <w:rsid w:val="00406C4F"/>
    <w:rsid w:val="00411E9B"/>
    <w:rsid w:val="004225C5"/>
    <w:rsid w:val="0042554E"/>
    <w:rsid w:val="00430906"/>
    <w:rsid w:val="00440A5B"/>
    <w:rsid w:val="004464D2"/>
    <w:rsid w:val="004501C8"/>
    <w:rsid w:val="00466F80"/>
    <w:rsid w:val="004815C4"/>
    <w:rsid w:val="00484F6C"/>
    <w:rsid w:val="0048641E"/>
    <w:rsid w:val="00493C88"/>
    <w:rsid w:val="00497F1A"/>
    <w:rsid w:val="004B10E3"/>
    <w:rsid w:val="004B1263"/>
    <w:rsid w:val="004B1928"/>
    <w:rsid w:val="004B3136"/>
    <w:rsid w:val="004C4B84"/>
    <w:rsid w:val="004D4C54"/>
    <w:rsid w:val="004F221B"/>
    <w:rsid w:val="005030AE"/>
    <w:rsid w:val="005105FB"/>
    <w:rsid w:val="005113F0"/>
    <w:rsid w:val="005140D0"/>
    <w:rsid w:val="00516C51"/>
    <w:rsid w:val="00527848"/>
    <w:rsid w:val="00572399"/>
    <w:rsid w:val="00572C33"/>
    <w:rsid w:val="0057679B"/>
    <w:rsid w:val="005767E4"/>
    <w:rsid w:val="00577F89"/>
    <w:rsid w:val="00584561"/>
    <w:rsid w:val="00584AF1"/>
    <w:rsid w:val="00593D02"/>
    <w:rsid w:val="005A281F"/>
    <w:rsid w:val="005A75DE"/>
    <w:rsid w:val="005B6075"/>
    <w:rsid w:val="005C32A8"/>
    <w:rsid w:val="005C59C5"/>
    <w:rsid w:val="005C6B0A"/>
    <w:rsid w:val="005C7B50"/>
    <w:rsid w:val="005D2132"/>
    <w:rsid w:val="005D247C"/>
    <w:rsid w:val="005D7263"/>
    <w:rsid w:val="005E10F2"/>
    <w:rsid w:val="005F28E1"/>
    <w:rsid w:val="00604C66"/>
    <w:rsid w:val="00617442"/>
    <w:rsid w:val="006214D4"/>
    <w:rsid w:val="00632B4A"/>
    <w:rsid w:val="00650B08"/>
    <w:rsid w:val="006702C2"/>
    <w:rsid w:val="00674DF3"/>
    <w:rsid w:val="0067540B"/>
    <w:rsid w:val="00691323"/>
    <w:rsid w:val="006914C6"/>
    <w:rsid w:val="006A0C68"/>
    <w:rsid w:val="006A58B3"/>
    <w:rsid w:val="006C30AF"/>
    <w:rsid w:val="006C67C1"/>
    <w:rsid w:val="006C7554"/>
    <w:rsid w:val="00704287"/>
    <w:rsid w:val="00722FAA"/>
    <w:rsid w:val="007465F7"/>
    <w:rsid w:val="00761AAD"/>
    <w:rsid w:val="00775E76"/>
    <w:rsid w:val="00792A3A"/>
    <w:rsid w:val="00794EEF"/>
    <w:rsid w:val="007A4385"/>
    <w:rsid w:val="007A61B6"/>
    <w:rsid w:val="007A6E22"/>
    <w:rsid w:val="007B5615"/>
    <w:rsid w:val="007B7197"/>
    <w:rsid w:val="0082090A"/>
    <w:rsid w:val="00821229"/>
    <w:rsid w:val="00821C6E"/>
    <w:rsid w:val="00823A60"/>
    <w:rsid w:val="00825931"/>
    <w:rsid w:val="00870F4C"/>
    <w:rsid w:val="00881685"/>
    <w:rsid w:val="00881855"/>
    <w:rsid w:val="00890966"/>
    <w:rsid w:val="00891DE8"/>
    <w:rsid w:val="0089454E"/>
    <w:rsid w:val="008A0B46"/>
    <w:rsid w:val="008B1814"/>
    <w:rsid w:val="008B430F"/>
    <w:rsid w:val="008C383B"/>
    <w:rsid w:val="008D53F1"/>
    <w:rsid w:val="0091670C"/>
    <w:rsid w:val="0092277F"/>
    <w:rsid w:val="00927EDE"/>
    <w:rsid w:val="009310C6"/>
    <w:rsid w:val="0093487C"/>
    <w:rsid w:val="009355E8"/>
    <w:rsid w:val="0093686B"/>
    <w:rsid w:val="00941094"/>
    <w:rsid w:val="00957D6B"/>
    <w:rsid w:val="009670BE"/>
    <w:rsid w:val="00967CB6"/>
    <w:rsid w:val="009752EC"/>
    <w:rsid w:val="00975CBF"/>
    <w:rsid w:val="0098318C"/>
    <w:rsid w:val="009961BB"/>
    <w:rsid w:val="009B3A97"/>
    <w:rsid w:val="009D01D6"/>
    <w:rsid w:val="009E3486"/>
    <w:rsid w:val="009E467F"/>
    <w:rsid w:val="009E6B26"/>
    <w:rsid w:val="009E6E9A"/>
    <w:rsid w:val="009E741E"/>
    <w:rsid w:val="00A05E06"/>
    <w:rsid w:val="00A06C17"/>
    <w:rsid w:val="00A07D21"/>
    <w:rsid w:val="00A12038"/>
    <w:rsid w:val="00A3068C"/>
    <w:rsid w:val="00A31387"/>
    <w:rsid w:val="00A41754"/>
    <w:rsid w:val="00A53279"/>
    <w:rsid w:val="00A54343"/>
    <w:rsid w:val="00A54ECB"/>
    <w:rsid w:val="00A57526"/>
    <w:rsid w:val="00A92209"/>
    <w:rsid w:val="00A92B55"/>
    <w:rsid w:val="00AD09AF"/>
    <w:rsid w:val="00AD28F4"/>
    <w:rsid w:val="00B37447"/>
    <w:rsid w:val="00B64607"/>
    <w:rsid w:val="00B64733"/>
    <w:rsid w:val="00B84A97"/>
    <w:rsid w:val="00B979B9"/>
    <w:rsid w:val="00BA61D7"/>
    <w:rsid w:val="00BA6D36"/>
    <w:rsid w:val="00BD05D0"/>
    <w:rsid w:val="00BD1199"/>
    <w:rsid w:val="00BD2812"/>
    <w:rsid w:val="00BE4DD6"/>
    <w:rsid w:val="00C05DFA"/>
    <w:rsid w:val="00C23F5D"/>
    <w:rsid w:val="00C27EEA"/>
    <w:rsid w:val="00C313FF"/>
    <w:rsid w:val="00C374FB"/>
    <w:rsid w:val="00C62B85"/>
    <w:rsid w:val="00C70510"/>
    <w:rsid w:val="00C7251C"/>
    <w:rsid w:val="00C73919"/>
    <w:rsid w:val="00C73943"/>
    <w:rsid w:val="00C86243"/>
    <w:rsid w:val="00C87F8F"/>
    <w:rsid w:val="00C87FDA"/>
    <w:rsid w:val="00C91D93"/>
    <w:rsid w:val="00C93445"/>
    <w:rsid w:val="00CA34DC"/>
    <w:rsid w:val="00CA3A50"/>
    <w:rsid w:val="00CF278C"/>
    <w:rsid w:val="00D0392B"/>
    <w:rsid w:val="00D561B4"/>
    <w:rsid w:val="00D620DF"/>
    <w:rsid w:val="00D6717B"/>
    <w:rsid w:val="00D72A12"/>
    <w:rsid w:val="00DA3457"/>
    <w:rsid w:val="00DB07EC"/>
    <w:rsid w:val="00DC42EF"/>
    <w:rsid w:val="00DC5C01"/>
    <w:rsid w:val="00DE5085"/>
    <w:rsid w:val="00E05294"/>
    <w:rsid w:val="00E32A09"/>
    <w:rsid w:val="00E33A5B"/>
    <w:rsid w:val="00E3544D"/>
    <w:rsid w:val="00E45453"/>
    <w:rsid w:val="00E50C53"/>
    <w:rsid w:val="00E63D2B"/>
    <w:rsid w:val="00E740A2"/>
    <w:rsid w:val="00E77370"/>
    <w:rsid w:val="00E805D0"/>
    <w:rsid w:val="00E81C35"/>
    <w:rsid w:val="00E83881"/>
    <w:rsid w:val="00E950C4"/>
    <w:rsid w:val="00EA6051"/>
    <w:rsid w:val="00EB27A8"/>
    <w:rsid w:val="00EB2CAC"/>
    <w:rsid w:val="00EC12DA"/>
    <w:rsid w:val="00EC3ED7"/>
    <w:rsid w:val="00ED05DC"/>
    <w:rsid w:val="00EF7102"/>
    <w:rsid w:val="00F04741"/>
    <w:rsid w:val="00F0493D"/>
    <w:rsid w:val="00F11045"/>
    <w:rsid w:val="00F20059"/>
    <w:rsid w:val="00F20C79"/>
    <w:rsid w:val="00F41524"/>
    <w:rsid w:val="00F55443"/>
    <w:rsid w:val="00F5779E"/>
    <w:rsid w:val="00F63AA3"/>
    <w:rsid w:val="00F857C6"/>
    <w:rsid w:val="00F85CEF"/>
    <w:rsid w:val="00F915B8"/>
    <w:rsid w:val="00FA3CC6"/>
    <w:rsid w:val="00FA4395"/>
    <w:rsid w:val="00FC0CEC"/>
    <w:rsid w:val="00FC1A78"/>
    <w:rsid w:val="00FD43D2"/>
    <w:rsid w:val="00FD61BC"/>
    <w:rsid w:val="00FE201B"/>
    <w:rsid w:val="00FE5BD7"/>
    <w:rsid w:val="00FF1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65823D-93D2-4A28-AD43-A21EB70CB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13F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3E13FF"/>
    <w:pPr>
      <w:jc w:val="center"/>
    </w:pPr>
    <w:rPr>
      <w:b/>
      <w:bCs/>
      <w:sz w:val="52"/>
      <w:szCs w:val="52"/>
    </w:rPr>
  </w:style>
  <w:style w:type="paragraph" w:styleId="a4">
    <w:name w:val="No Spacing"/>
    <w:link w:val="a5"/>
    <w:uiPriority w:val="1"/>
    <w:qFormat/>
    <w:rsid w:val="003E13FF"/>
    <w:pPr>
      <w:spacing w:after="0" w:line="240" w:lineRule="auto"/>
    </w:pPr>
    <w:rPr>
      <w:rFonts w:ascii="Times New Roman" w:eastAsia="Times New Roman" w:hAnsi="Times New Roman" w:cs="Times New Roman"/>
      <w:sz w:val="24"/>
      <w:szCs w:val="24"/>
      <w:lang w:eastAsia="ru-RU"/>
    </w:rPr>
  </w:style>
  <w:style w:type="character" w:customStyle="1" w:styleId="a5">
    <w:name w:val="Без интервала Знак"/>
    <w:basedOn w:val="a0"/>
    <w:link w:val="a4"/>
    <w:uiPriority w:val="1"/>
    <w:rsid w:val="003E13FF"/>
    <w:rPr>
      <w:rFonts w:ascii="Times New Roman" w:eastAsia="Times New Roman" w:hAnsi="Times New Roman" w:cs="Times New Roman"/>
      <w:sz w:val="24"/>
      <w:szCs w:val="24"/>
      <w:lang w:eastAsia="ru-RU"/>
    </w:rPr>
  </w:style>
  <w:style w:type="table" w:styleId="a6">
    <w:name w:val="Table Grid"/>
    <w:basedOn w:val="a1"/>
    <w:uiPriority w:val="59"/>
    <w:rsid w:val="003E13FF"/>
    <w:pPr>
      <w:spacing w:after="0" w:line="240" w:lineRule="auto"/>
    </w:pPr>
    <w:rPr>
      <w:rFonts w:ascii="Times New Roman" w:eastAsia="Times New Roman" w:hAnsi="Times New Roman"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4365</Words>
  <Characters>24882</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Сооолнышко</dc:creator>
  <cp:keywords/>
  <dc:description/>
  <cp:lastModifiedBy>Сооолнышко</cp:lastModifiedBy>
  <cp:revision>1</cp:revision>
  <dcterms:created xsi:type="dcterms:W3CDTF">2017-06-01T10:36:00Z</dcterms:created>
  <dcterms:modified xsi:type="dcterms:W3CDTF">2017-06-01T10:36:00Z</dcterms:modified>
</cp:coreProperties>
</file>