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F" w:rsidRPr="00056397" w:rsidRDefault="00D6636F" w:rsidP="00D6636F">
      <w:pPr>
        <w:ind w:left="2832" w:firstLine="708"/>
        <w:rPr>
          <w:sz w:val="28"/>
          <w:szCs w:val="28"/>
        </w:rPr>
      </w:pPr>
      <w:r w:rsidRPr="00056397">
        <w:rPr>
          <w:noProof/>
          <w:sz w:val="28"/>
          <w:szCs w:val="28"/>
        </w:rPr>
        <w:drawing>
          <wp:inline distT="0" distB="0" distL="0" distR="0">
            <wp:extent cx="720725" cy="731520"/>
            <wp:effectExtent l="19050" t="0" r="3175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6F" w:rsidRPr="00776650" w:rsidRDefault="00D6636F" w:rsidP="00D6636F">
      <w:pPr>
        <w:pStyle w:val="a6"/>
        <w:jc w:val="left"/>
        <w:rPr>
          <w:sz w:val="36"/>
          <w:szCs w:val="36"/>
        </w:rPr>
      </w:pPr>
      <w:r w:rsidRPr="00776650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ab/>
      </w:r>
      <w:r w:rsidRPr="00776650">
        <w:rPr>
          <w:sz w:val="36"/>
          <w:szCs w:val="36"/>
        </w:rPr>
        <w:t>РЕСПУБЛИКА  ДАГЕСТАН</w:t>
      </w:r>
    </w:p>
    <w:p w:rsidR="00D6636F" w:rsidRDefault="00D6636F" w:rsidP="00D6636F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</w:t>
      </w:r>
    </w:p>
    <w:p w:rsidR="00D6636F" w:rsidRDefault="00D6636F" w:rsidP="00D6636F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«Бабаюртовский  район»</w:t>
      </w:r>
    </w:p>
    <w:p w:rsidR="00D6636F" w:rsidRDefault="00D6636F" w:rsidP="00D6636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D6636F" w:rsidRDefault="00D6636F" w:rsidP="00D6636F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2-17-67</w:t>
      </w:r>
    </w:p>
    <w:p w:rsidR="00D6636F" w:rsidRPr="00D94B6A" w:rsidRDefault="00D6636F" w:rsidP="00D663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pict>
          <v:line id="_x0000_s1026" style="position:absolute;z-index:251658240" from="-3pt,0" to="465pt,0" strokeweight="4.5pt">
            <v:stroke linestyle="thickThin"/>
          </v:line>
        </w:pict>
      </w:r>
      <w:r w:rsidRPr="00D94B6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lang w:eastAsia="en-US"/>
        </w:rPr>
        <w:pict>
          <v:line id="_x0000_s1027" style="position:absolute;z-index:251658240;mso-position-horizontal-relative:text;mso-position-vertical-relative:text" from="-3pt,0" to="465pt,0" strokeweight="4.5pt">
            <v:stroke linestyle="thickThin"/>
          </v:line>
        </w:pict>
      </w:r>
    </w:p>
    <w:p w:rsidR="00D6636F" w:rsidRPr="00D94B6A" w:rsidRDefault="00D6636F" w:rsidP="00D6636F">
      <w:pPr>
        <w:pStyle w:val="a3"/>
        <w:rPr>
          <w:b/>
          <w:sz w:val="28"/>
          <w:szCs w:val="28"/>
        </w:rPr>
      </w:pPr>
      <w:r w:rsidRPr="00D94B6A">
        <w:rPr>
          <w:b/>
          <w:sz w:val="28"/>
          <w:szCs w:val="28"/>
        </w:rPr>
        <w:tab/>
      </w:r>
      <w:r w:rsidRPr="00D94B6A">
        <w:rPr>
          <w:b/>
          <w:sz w:val="28"/>
          <w:szCs w:val="28"/>
        </w:rPr>
        <w:tab/>
      </w:r>
      <w:r w:rsidRPr="00D94B6A">
        <w:rPr>
          <w:b/>
          <w:sz w:val="28"/>
          <w:szCs w:val="28"/>
        </w:rPr>
        <w:tab/>
      </w:r>
      <w:r w:rsidRPr="00D94B6A">
        <w:rPr>
          <w:b/>
          <w:sz w:val="28"/>
          <w:szCs w:val="28"/>
        </w:rPr>
        <w:tab/>
      </w:r>
      <w:r w:rsidRPr="00D94B6A">
        <w:rPr>
          <w:b/>
          <w:sz w:val="28"/>
          <w:szCs w:val="28"/>
        </w:rPr>
        <w:tab/>
      </w:r>
      <w:r w:rsidRPr="00D94B6A">
        <w:rPr>
          <w:b/>
          <w:sz w:val="28"/>
          <w:szCs w:val="28"/>
        </w:rPr>
        <w:tab/>
        <w:t>РЕШЕНИЕ</w:t>
      </w:r>
    </w:p>
    <w:p w:rsidR="00D6636F" w:rsidRPr="00D94B6A" w:rsidRDefault="00D6636F" w:rsidP="00D6636F">
      <w:pPr>
        <w:pStyle w:val="a3"/>
        <w:rPr>
          <w:b/>
          <w:color w:val="000000"/>
          <w:sz w:val="28"/>
          <w:szCs w:val="28"/>
        </w:rPr>
      </w:pPr>
      <w:r w:rsidRPr="00D94B6A">
        <w:rPr>
          <w:b/>
          <w:color w:val="000000"/>
          <w:sz w:val="28"/>
          <w:szCs w:val="28"/>
        </w:rPr>
        <w:t xml:space="preserve"> 24 июня  2015 года                                                            </w:t>
      </w:r>
      <w:r w:rsidRPr="00D94B6A">
        <w:rPr>
          <w:b/>
          <w:color w:val="000000"/>
          <w:sz w:val="28"/>
          <w:szCs w:val="28"/>
        </w:rPr>
        <w:tab/>
      </w:r>
      <w:r w:rsidRPr="00D94B6A">
        <w:rPr>
          <w:b/>
          <w:color w:val="000000"/>
          <w:sz w:val="28"/>
          <w:szCs w:val="28"/>
        </w:rPr>
        <w:tab/>
        <w:t xml:space="preserve">    № 418 -5РС</w:t>
      </w:r>
    </w:p>
    <w:p w:rsidR="00D6636F" w:rsidRPr="00D94B6A" w:rsidRDefault="00D6636F" w:rsidP="00D6636F">
      <w:pPr>
        <w:pStyle w:val="a3"/>
        <w:rPr>
          <w:b/>
          <w:sz w:val="28"/>
          <w:szCs w:val="28"/>
        </w:rPr>
      </w:pPr>
    </w:p>
    <w:p w:rsidR="00D6636F" w:rsidRPr="00D94B6A" w:rsidRDefault="00D6636F" w:rsidP="00D6636F">
      <w:pPr>
        <w:pStyle w:val="a3"/>
        <w:rPr>
          <w:b/>
          <w:color w:val="FF0000"/>
          <w:sz w:val="28"/>
          <w:szCs w:val="28"/>
        </w:rPr>
      </w:pPr>
      <w:r w:rsidRPr="00D94B6A">
        <w:rPr>
          <w:b/>
          <w:sz w:val="28"/>
          <w:szCs w:val="28"/>
        </w:rPr>
        <w:t xml:space="preserve"> О внесении изменений и дополнений в Положение об оплате труда лиц, замещающих муниципальные должности и  должности муниципальной  службы в органах местного самоуправления муниципального района "Бабаюртовский район"  </w:t>
      </w:r>
    </w:p>
    <w:p w:rsidR="00D6636F" w:rsidRPr="00D94B6A" w:rsidRDefault="00D6636F" w:rsidP="00D6636F">
      <w:pPr>
        <w:pStyle w:val="a3"/>
        <w:rPr>
          <w:b/>
          <w:sz w:val="28"/>
          <w:szCs w:val="28"/>
        </w:rPr>
      </w:pP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>статьей 26 Закона</w:t>
      </w:r>
      <w:r w:rsidRPr="00D94B6A">
        <w:rPr>
          <w:sz w:val="28"/>
          <w:szCs w:val="28"/>
        </w:rPr>
        <w:t xml:space="preserve"> Законом Республики Дагестан от 11 марта 2008 года №9 "О муниципальной службе в Республике Дагестан" ( с внесенными  изменениями и дополнениями), Законом Республики Дагестан от 10 мая 2001 года №15 "О денежном вознаграждении лиц, замещающих муниципальные должности</w:t>
      </w:r>
      <w:proofErr w:type="gramStart"/>
      <w:r w:rsidRPr="00D94B6A">
        <w:rPr>
          <w:sz w:val="28"/>
          <w:szCs w:val="28"/>
        </w:rPr>
        <w:t xml:space="preserve"> ,</w:t>
      </w:r>
      <w:proofErr w:type="gramEnd"/>
      <w:r w:rsidRPr="00D94B6A">
        <w:rPr>
          <w:sz w:val="28"/>
          <w:szCs w:val="28"/>
        </w:rPr>
        <w:t xml:space="preserve"> и денежном содержании муниципальных служащих в Республике Дагестан" ( с внесенными изменениями и дополнениями),  Законом Республики Дагестан от 1.10.2012 года  №50, Постановлением Правительства Республики Дагестан "О нормативах формирования расходов на оплату труда, лиц замещающих муниципальные должности и должности муниципальной службы в Республике Дагестан" от  14.07.2010 года №252 </w:t>
      </w:r>
      <w:proofErr w:type="gramStart"/>
      <w:r w:rsidRPr="00D94B6A">
        <w:rPr>
          <w:sz w:val="28"/>
          <w:szCs w:val="28"/>
        </w:rPr>
        <w:t xml:space="preserve">( </w:t>
      </w:r>
      <w:proofErr w:type="gramEnd"/>
      <w:r w:rsidRPr="00D94B6A">
        <w:rPr>
          <w:sz w:val="28"/>
          <w:szCs w:val="28"/>
        </w:rPr>
        <w:t xml:space="preserve">с внесенными изменениями и дополнениями от 13.09.2012 года №313, от  21.03.2013 года №146, от 27.06.2014 года №295),  </w:t>
      </w:r>
      <w:r>
        <w:rPr>
          <w:sz w:val="28"/>
          <w:szCs w:val="28"/>
        </w:rPr>
        <w:t xml:space="preserve">Уставом муниципального района, </w:t>
      </w:r>
      <w:r w:rsidRPr="00D94B6A">
        <w:rPr>
          <w:sz w:val="28"/>
          <w:szCs w:val="28"/>
        </w:rPr>
        <w:t>Собрание депутатов муниципального района решает:</w:t>
      </w:r>
    </w:p>
    <w:p w:rsidR="00D6636F" w:rsidRPr="00D94B6A" w:rsidRDefault="00D6636F" w:rsidP="00D6636F">
      <w:pPr>
        <w:pStyle w:val="a3"/>
        <w:rPr>
          <w:color w:val="000000" w:themeColor="text1"/>
          <w:sz w:val="28"/>
          <w:szCs w:val="28"/>
        </w:rPr>
      </w:pPr>
      <w:r w:rsidRPr="00D94B6A">
        <w:rPr>
          <w:color w:val="000000" w:themeColor="text1"/>
          <w:sz w:val="28"/>
          <w:szCs w:val="28"/>
        </w:rPr>
        <w:t>I. Внести в Положение об оплате труда лиц, замещающих муниципальные должности и  должности</w:t>
      </w:r>
      <w:r w:rsidRPr="00D94B6A">
        <w:rPr>
          <w:sz w:val="28"/>
          <w:szCs w:val="28"/>
        </w:rPr>
        <w:t xml:space="preserve"> муниципальной  службы в органах местного </w:t>
      </w:r>
      <w:r w:rsidRPr="00D94B6A">
        <w:rPr>
          <w:color w:val="000000" w:themeColor="text1"/>
          <w:sz w:val="28"/>
          <w:szCs w:val="28"/>
        </w:rPr>
        <w:t>самоуправления муниципального района "Бабаюртовский район"  от 30.07.2013 года №259-5РС</w:t>
      </w:r>
      <w:proofErr w:type="gramStart"/>
      <w:r w:rsidRPr="00D94B6A">
        <w:rPr>
          <w:color w:val="000000" w:themeColor="text1"/>
          <w:sz w:val="28"/>
          <w:szCs w:val="28"/>
        </w:rPr>
        <w:t xml:space="preserve"> ,</w:t>
      </w:r>
      <w:proofErr w:type="gramEnd"/>
      <w:r w:rsidRPr="00D94B6A">
        <w:rPr>
          <w:color w:val="000000" w:themeColor="text1"/>
          <w:sz w:val="28"/>
          <w:szCs w:val="28"/>
        </w:rPr>
        <w:t xml:space="preserve"> с внесенными в него изменениями и дополнениями     от 22.10.2013 года №285-5РС следующие изменения:</w:t>
      </w:r>
    </w:p>
    <w:p w:rsidR="00D6636F" w:rsidRPr="00D94B6A" w:rsidRDefault="00D6636F" w:rsidP="00D6636F">
      <w:pPr>
        <w:pStyle w:val="a3"/>
        <w:rPr>
          <w:b/>
          <w:color w:val="000000" w:themeColor="text1"/>
          <w:sz w:val="28"/>
          <w:szCs w:val="28"/>
          <w:u w:val="single"/>
        </w:rPr>
      </w:pPr>
      <w:r w:rsidRPr="00D94B6A">
        <w:rPr>
          <w:b/>
          <w:color w:val="000000" w:themeColor="text1"/>
          <w:sz w:val="28"/>
          <w:szCs w:val="28"/>
          <w:u w:val="single"/>
        </w:rPr>
        <w:t>I.  В главе I:</w:t>
      </w:r>
    </w:p>
    <w:p w:rsidR="00D6636F" w:rsidRPr="00D94B6A" w:rsidRDefault="00D6636F" w:rsidP="00D6636F">
      <w:pPr>
        <w:pStyle w:val="a3"/>
        <w:rPr>
          <w:b/>
          <w:color w:val="000000" w:themeColor="text1"/>
          <w:sz w:val="28"/>
          <w:szCs w:val="28"/>
        </w:rPr>
      </w:pPr>
      <w:r w:rsidRPr="00D94B6A">
        <w:rPr>
          <w:b/>
          <w:color w:val="000000" w:themeColor="text1"/>
          <w:sz w:val="28"/>
          <w:szCs w:val="28"/>
        </w:rPr>
        <w:t>1.Части 1- 3 изложить в следующей редакции: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color w:val="000000" w:themeColor="text1"/>
          <w:sz w:val="28"/>
          <w:szCs w:val="28"/>
        </w:rPr>
        <w:t xml:space="preserve"> «</w:t>
      </w:r>
      <w:r w:rsidRPr="00D94B6A">
        <w:rPr>
          <w:sz w:val="28"/>
          <w:szCs w:val="28"/>
        </w:rPr>
        <w:t xml:space="preserve"> 1. Размеры  месячного денежного вознаграждения  лиц, замещающих муниципальные должности в  органах местного самоуправления «Бабаюртовский район»: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-   Глава муниципального района   </w:t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  <w:t>- 19015 руб.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Председатель Собрания депутатов муниципального района</w:t>
      </w:r>
      <w:r w:rsidRPr="00D94B6A">
        <w:rPr>
          <w:sz w:val="28"/>
          <w:szCs w:val="28"/>
        </w:rPr>
        <w:tab/>
      </w:r>
      <w:r>
        <w:rPr>
          <w:sz w:val="28"/>
          <w:szCs w:val="28"/>
        </w:rPr>
        <w:t>- 17000</w:t>
      </w:r>
      <w:r w:rsidRPr="00D94B6A">
        <w:rPr>
          <w:sz w:val="28"/>
          <w:szCs w:val="28"/>
        </w:rPr>
        <w:t xml:space="preserve"> руб.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lastRenderedPageBreak/>
        <w:t>-  Заместитель председателя Собрание</w:t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  <w:t>- 15131 руб.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     депутатов муниципального района 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Депутат Собрания депутатов муниципального района,</w:t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  <w:t>- 11150 руб.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  </w:t>
      </w:r>
      <w:proofErr w:type="gramStart"/>
      <w:r w:rsidRPr="00D94B6A">
        <w:rPr>
          <w:sz w:val="28"/>
          <w:szCs w:val="28"/>
        </w:rPr>
        <w:t>работающей на постоянной основе</w:t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 Председатель контрольно - счетной палаты</w:t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</w:r>
      <w:r w:rsidRPr="00D94B6A">
        <w:rPr>
          <w:sz w:val="28"/>
          <w:szCs w:val="28"/>
        </w:rPr>
        <w:tab/>
        <w:t>-15131 руб.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    муниципального района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2.Дополнительные выплаты к денежному вознаграждению  лицам, замещающие муниципальные  должности в органах местного самоуправления  муниципального района</w:t>
      </w:r>
      <w:proofErr w:type="gramStart"/>
      <w:r w:rsidRPr="00D94B6A">
        <w:rPr>
          <w:sz w:val="28"/>
          <w:szCs w:val="28"/>
        </w:rPr>
        <w:t>»Б</w:t>
      </w:r>
      <w:proofErr w:type="gramEnd"/>
      <w:r w:rsidRPr="00D94B6A">
        <w:rPr>
          <w:sz w:val="28"/>
          <w:szCs w:val="28"/>
        </w:rPr>
        <w:t>абаюртовский район»:</w:t>
      </w:r>
    </w:p>
    <w:p w:rsidR="00D6636F" w:rsidRPr="00D94B6A" w:rsidRDefault="00D6636F" w:rsidP="00D6636F">
      <w:pPr>
        <w:pStyle w:val="a3"/>
        <w:rPr>
          <w:sz w:val="28"/>
          <w:szCs w:val="28"/>
          <w:u w:val="single"/>
        </w:rPr>
      </w:pPr>
      <w:r w:rsidRPr="00D94B6A">
        <w:rPr>
          <w:sz w:val="28"/>
          <w:szCs w:val="28"/>
          <w:u w:val="single"/>
        </w:rPr>
        <w:t>2.1. Глава муниципального района: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ежемесячное денежное поощрение - из расчета 1,7 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ежеквартальное денежное поощрение - из расчета 1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материальная помощь - из расчета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D94B6A">
        <w:rPr>
          <w:sz w:val="28"/>
          <w:szCs w:val="28"/>
        </w:rPr>
        <w:t xml:space="preserve"> ;</w:t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премии - из расчета 3 денежных   вознаграждений в год.</w:t>
      </w:r>
    </w:p>
    <w:p w:rsidR="00D6636F" w:rsidRPr="00D94B6A" w:rsidRDefault="00D6636F" w:rsidP="00D6636F">
      <w:pPr>
        <w:pStyle w:val="a3"/>
        <w:rPr>
          <w:sz w:val="28"/>
          <w:szCs w:val="28"/>
          <w:u w:val="single"/>
        </w:rPr>
      </w:pPr>
      <w:r w:rsidRPr="00D94B6A">
        <w:rPr>
          <w:sz w:val="28"/>
          <w:szCs w:val="28"/>
          <w:u w:val="single"/>
        </w:rPr>
        <w:t>2.2. Председатель Собрания депутатов муниципального района: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ежемесячное денежное поощрение - из расчета 1,7 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ежеквартальное денежное поощрение - из расчета 1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материальная помощь - из расчета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D94B6A">
        <w:rPr>
          <w:sz w:val="28"/>
          <w:szCs w:val="28"/>
        </w:rPr>
        <w:t xml:space="preserve"> ;</w:t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премии - из расчета 3 денежных   вознаграждений в год.</w:t>
      </w:r>
    </w:p>
    <w:p w:rsidR="00D6636F" w:rsidRPr="00D94B6A" w:rsidRDefault="00D6636F" w:rsidP="00D6636F">
      <w:pPr>
        <w:pStyle w:val="a3"/>
        <w:rPr>
          <w:sz w:val="28"/>
          <w:szCs w:val="28"/>
          <w:u w:val="single"/>
        </w:rPr>
      </w:pPr>
      <w:r w:rsidRPr="00D94B6A">
        <w:rPr>
          <w:sz w:val="28"/>
          <w:szCs w:val="28"/>
          <w:u w:val="single"/>
        </w:rPr>
        <w:t>2.3. Заместитель председателя Собрания депутатов муниципального района: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ежемесячное денежное поощрение - из расчета 1,7 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ежеквартальное денежное поощрение - из расчета 1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материальная помощь - из расчета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D94B6A">
        <w:rPr>
          <w:sz w:val="28"/>
          <w:szCs w:val="28"/>
        </w:rPr>
        <w:t xml:space="preserve"> ;</w:t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премии - из расчета 3 денежных   вознаграждений в год.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ab/>
        <w:t>Настоящий пункт распространяется на заместителя председателя Собрания депутатов муниципального района  в случае исполнения</w:t>
      </w:r>
      <w:r>
        <w:rPr>
          <w:sz w:val="28"/>
          <w:szCs w:val="28"/>
        </w:rPr>
        <w:t xml:space="preserve"> им полномочий на постоянной основе, а  Председатель</w:t>
      </w:r>
      <w:r w:rsidRPr="00D94B6A">
        <w:rPr>
          <w:sz w:val="28"/>
          <w:szCs w:val="28"/>
        </w:rPr>
        <w:t xml:space="preserve"> Собрания депутатов муниципального района </w:t>
      </w:r>
      <w:r>
        <w:rPr>
          <w:sz w:val="28"/>
          <w:szCs w:val="28"/>
        </w:rPr>
        <w:t xml:space="preserve"> исполняет полномочия</w:t>
      </w:r>
      <w:r w:rsidRPr="00D94B6A">
        <w:rPr>
          <w:sz w:val="28"/>
          <w:szCs w:val="28"/>
        </w:rPr>
        <w:t xml:space="preserve"> на не  постоянной основе.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  <w:u w:val="single"/>
        </w:rPr>
        <w:t xml:space="preserve">2.4. </w:t>
      </w:r>
      <w:proofErr w:type="gramStart"/>
      <w:r w:rsidRPr="00D94B6A">
        <w:rPr>
          <w:sz w:val="28"/>
          <w:szCs w:val="28"/>
          <w:u w:val="single"/>
        </w:rPr>
        <w:t>Депутат Собрания депутатов муниципального района,  работающий на постоянной основе)</w:t>
      </w:r>
      <w:r w:rsidRPr="00D94B6A">
        <w:rPr>
          <w:sz w:val="28"/>
          <w:szCs w:val="28"/>
        </w:rPr>
        <w:t>:</w:t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lastRenderedPageBreak/>
        <w:t>- ежемесячное денежное поощрение - из расчета 0,9 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ежеквартальное денежное поощрение - из расчета 1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материальная помощь - из расчета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D94B6A">
        <w:rPr>
          <w:sz w:val="28"/>
          <w:szCs w:val="28"/>
        </w:rPr>
        <w:t xml:space="preserve"> ;</w:t>
      </w:r>
      <w:proofErr w:type="gramEnd"/>
    </w:p>
    <w:p w:rsidR="00D6636F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премии - из расчета 3 денежных   вознаграждений в год.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830A9">
        <w:rPr>
          <w:sz w:val="28"/>
          <w:szCs w:val="28"/>
        </w:rPr>
        <w:tab/>
        <w:t>В случае</w:t>
      </w:r>
      <w:proofErr w:type="gramStart"/>
      <w:r w:rsidRPr="00D830A9">
        <w:rPr>
          <w:sz w:val="28"/>
          <w:szCs w:val="28"/>
        </w:rPr>
        <w:t>,</w:t>
      </w:r>
      <w:proofErr w:type="gramEnd"/>
      <w:r w:rsidRPr="00D830A9">
        <w:rPr>
          <w:sz w:val="28"/>
          <w:szCs w:val="28"/>
        </w:rPr>
        <w:t xml:space="preserve">  если Председатель Собрания депутатов и  заместитель председателя Собрания депутатов исполняют полномочия на не постоянной основе, в этом случае депутату, исполняющему полномочия  на постоянной основе, Собранием депутатов может быть установлена более высокое денежное вознаграждение.</w:t>
      </w:r>
    </w:p>
    <w:p w:rsidR="00D6636F" w:rsidRPr="00D94B6A" w:rsidRDefault="00D6636F" w:rsidP="00D6636F">
      <w:pPr>
        <w:pStyle w:val="a3"/>
        <w:rPr>
          <w:sz w:val="28"/>
          <w:szCs w:val="28"/>
          <w:u w:val="single"/>
        </w:rPr>
      </w:pPr>
      <w:r w:rsidRPr="00D94B6A">
        <w:rPr>
          <w:sz w:val="28"/>
          <w:szCs w:val="28"/>
          <w:u w:val="single"/>
        </w:rPr>
        <w:t xml:space="preserve"> 2.4. Председатель контрольно-счетной палаты: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ежемесячное денежное поощрение - из расчета 0,9 денежного вознаграждения;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материальная помощь - из расчета 2 денежных  вознаграждений в год;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- единовременная выплата (пособие на лечение) при предоставлении ежегодного оплачиваемого отпуска - из расчета  2 денежных  вознаграждений в год</w:t>
      </w:r>
      <w:proofErr w:type="gramStart"/>
      <w:r w:rsidRPr="00D94B6A">
        <w:rPr>
          <w:sz w:val="28"/>
          <w:szCs w:val="28"/>
        </w:rPr>
        <w:t>.".</w:t>
      </w:r>
      <w:proofErr w:type="gramEnd"/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  <w:u w:val="single"/>
        </w:rPr>
        <w:t>3.  Дополнить частями 4-7 следующего содержания: "</w:t>
      </w:r>
      <w:r w:rsidRPr="00D94B6A">
        <w:rPr>
          <w:b/>
          <w:sz w:val="28"/>
          <w:szCs w:val="28"/>
        </w:rPr>
        <w:t xml:space="preserve"> 4. </w:t>
      </w:r>
      <w:r w:rsidRPr="00D94B6A">
        <w:rPr>
          <w:sz w:val="28"/>
          <w:szCs w:val="28"/>
        </w:rPr>
        <w:t xml:space="preserve">Ежемесячная процентная надбавка  за работу со  </w:t>
      </w:r>
      <w:proofErr w:type="gramStart"/>
      <w:r w:rsidRPr="00D94B6A">
        <w:rPr>
          <w:sz w:val="28"/>
          <w:szCs w:val="28"/>
        </w:rPr>
        <w:t>сведениями, составляющими государственную тайну   устанавливается</w:t>
      </w:r>
      <w:proofErr w:type="gramEnd"/>
      <w:r>
        <w:rPr>
          <w:sz w:val="28"/>
          <w:szCs w:val="28"/>
        </w:rPr>
        <w:t xml:space="preserve"> лицам,</w:t>
      </w:r>
      <w:r w:rsidRPr="00D94B6A">
        <w:rPr>
          <w:sz w:val="28"/>
          <w:szCs w:val="28"/>
        </w:rPr>
        <w:t xml:space="preserve"> имеющим соответствующий  допуск установленного образца федеральными органами Российской Федерации.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5. Не допускается исполнения   полномочий  на постоянной основе  Председателю Собрания депутатов  и заместителю председателя Собрания депутатов муниципального района</w:t>
      </w:r>
      <w:r w:rsidRPr="0043158E">
        <w:rPr>
          <w:sz w:val="28"/>
          <w:szCs w:val="28"/>
        </w:rPr>
        <w:t xml:space="preserve"> </w:t>
      </w:r>
      <w:r w:rsidRPr="00D94B6A">
        <w:rPr>
          <w:sz w:val="28"/>
          <w:szCs w:val="28"/>
        </w:rPr>
        <w:t>одновременно.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>6. Должность заместителя председателя Собрания депутатов муниципального района, исполняющего полномочия  на постоянной  основе учреждается при численности населения муниципального района свыше 50,0 тыс. человек.</w:t>
      </w:r>
    </w:p>
    <w:p w:rsidR="00D6636F" w:rsidRPr="004D1FCD" w:rsidRDefault="00D6636F" w:rsidP="00D6636F">
      <w:pPr>
        <w:pStyle w:val="a3"/>
        <w:rPr>
          <w:sz w:val="28"/>
          <w:szCs w:val="28"/>
        </w:rPr>
      </w:pPr>
      <w:r w:rsidRPr="004D1FCD">
        <w:rPr>
          <w:sz w:val="28"/>
          <w:szCs w:val="28"/>
        </w:rPr>
        <w:t xml:space="preserve">7. </w:t>
      </w:r>
      <w:proofErr w:type="gramStart"/>
      <w:r w:rsidRPr="004D1FCD">
        <w:rPr>
          <w:sz w:val="28"/>
          <w:szCs w:val="28"/>
        </w:rPr>
        <w:t>Лицам, замещавшим  муниципальные должности  в органах местного самоуправления муниципального района в связи с уходом на пенсию выплачивается</w:t>
      </w:r>
      <w:proofErr w:type="gramEnd"/>
      <w:r w:rsidRPr="004D1FCD">
        <w:rPr>
          <w:sz w:val="28"/>
          <w:szCs w:val="28"/>
        </w:rPr>
        <w:t xml:space="preserve"> единовременное поощрение  в размере  одного   месячного должностного оклада  за каждый год    замещения муниципальной должности, но не более  10 месячного должностного оклада.</w:t>
      </w:r>
    </w:p>
    <w:p w:rsidR="00D6636F" w:rsidRPr="004D1FCD" w:rsidRDefault="00D6636F" w:rsidP="00D6636F">
      <w:pPr>
        <w:pStyle w:val="a3"/>
        <w:rPr>
          <w:sz w:val="28"/>
          <w:szCs w:val="28"/>
        </w:rPr>
      </w:pPr>
      <w:r w:rsidRPr="004D1FCD">
        <w:rPr>
          <w:sz w:val="28"/>
          <w:szCs w:val="28"/>
        </w:rPr>
        <w:tab/>
        <w:t>Месячным  должностным  окладом считается среднемесячный должностной</w:t>
      </w:r>
      <w:r>
        <w:rPr>
          <w:sz w:val="28"/>
          <w:szCs w:val="28"/>
        </w:rPr>
        <w:t xml:space="preserve"> оклад, исчисляемый за </w:t>
      </w:r>
      <w:proofErr w:type="gramStart"/>
      <w:r>
        <w:rPr>
          <w:sz w:val="28"/>
          <w:szCs w:val="28"/>
        </w:rPr>
        <w:t>полные</w:t>
      </w:r>
      <w:proofErr w:type="gramEnd"/>
      <w:r w:rsidRPr="004D1FCD">
        <w:rPr>
          <w:sz w:val="28"/>
          <w:szCs w:val="28"/>
        </w:rPr>
        <w:t xml:space="preserve"> 12 месяцев перед уходом  на   пенсию.».</w:t>
      </w:r>
    </w:p>
    <w:p w:rsidR="00D6636F" w:rsidRDefault="00D6636F" w:rsidP="00D6636F">
      <w:pPr>
        <w:pStyle w:val="a3"/>
        <w:rPr>
          <w:rStyle w:val="a5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b/>
          <w:sz w:val="28"/>
          <w:szCs w:val="28"/>
          <w:u w:val="single"/>
          <w:lang w:val="en-US"/>
        </w:rPr>
        <w:t>II</w:t>
      </w:r>
      <w:proofErr w:type="gramStart"/>
      <w:r w:rsidRPr="00D94B6A">
        <w:rPr>
          <w:b/>
          <w:sz w:val="28"/>
          <w:szCs w:val="28"/>
          <w:u w:val="single"/>
        </w:rPr>
        <w:t>.  Главу</w:t>
      </w:r>
      <w:proofErr w:type="gramEnd"/>
      <w:r w:rsidRPr="00D94B6A">
        <w:rPr>
          <w:b/>
          <w:sz w:val="28"/>
          <w:szCs w:val="28"/>
          <w:u w:val="single"/>
        </w:rPr>
        <w:t xml:space="preserve"> </w:t>
      </w:r>
      <w:r w:rsidRPr="00D94B6A">
        <w:rPr>
          <w:b/>
          <w:sz w:val="28"/>
          <w:szCs w:val="28"/>
          <w:u w:val="single"/>
          <w:lang w:val="en-US"/>
        </w:rPr>
        <w:t>II</w:t>
      </w:r>
      <w:r w:rsidRPr="00D94B6A">
        <w:rPr>
          <w:b/>
          <w:sz w:val="28"/>
          <w:szCs w:val="28"/>
          <w:u w:val="single"/>
        </w:rPr>
        <w:t xml:space="preserve">  дополнить частью 2-3 следующего содержания:</w:t>
      </w:r>
      <w:r w:rsidRPr="00D94B6A">
        <w:rPr>
          <w:sz w:val="28"/>
          <w:szCs w:val="28"/>
          <w:u w:val="single"/>
        </w:rPr>
        <w:t xml:space="preserve">  «</w:t>
      </w:r>
      <w:r w:rsidRPr="00D94B6A">
        <w:rPr>
          <w:b/>
          <w:sz w:val="28"/>
          <w:szCs w:val="28"/>
        </w:rPr>
        <w:t>2.</w:t>
      </w:r>
      <w:r w:rsidRPr="00D94B6A">
        <w:rPr>
          <w:sz w:val="28"/>
          <w:szCs w:val="28"/>
        </w:rPr>
        <w:t xml:space="preserve"> Ежемесячная процентная надбавка  за работу со  сведениями, составляющими государственную тайну   устанавливается лицам, имеющим соответствующий  допуск установленного образца федеральными органами Российской Федерации.</w:t>
      </w:r>
    </w:p>
    <w:p w:rsidR="00D6636F" w:rsidRPr="004D1FCD" w:rsidRDefault="00D6636F" w:rsidP="00D6636F">
      <w:pPr>
        <w:pStyle w:val="a3"/>
        <w:rPr>
          <w:sz w:val="28"/>
          <w:szCs w:val="28"/>
        </w:rPr>
      </w:pPr>
      <w:r w:rsidRPr="004D1FCD">
        <w:rPr>
          <w:sz w:val="28"/>
          <w:szCs w:val="28"/>
        </w:rPr>
        <w:t xml:space="preserve">3.  Лицам, замещавшим должности муниципальной  службы  в органах местного самоуправления муниципального района в связи с уходом на пенсию выплачивается единовременное поощрение  в размере    месячного </w:t>
      </w:r>
      <w:r w:rsidRPr="004D1FCD">
        <w:rPr>
          <w:sz w:val="28"/>
          <w:szCs w:val="28"/>
        </w:rPr>
        <w:lastRenderedPageBreak/>
        <w:t>должностного оклада за каждый год   муниципальной службы, но не более  10 месячного должностного оклада.</w:t>
      </w:r>
    </w:p>
    <w:p w:rsidR="00D6636F" w:rsidRPr="004D1FCD" w:rsidRDefault="00D6636F" w:rsidP="00D6636F">
      <w:pPr>
        <w:pStyle w:val="a3"/>
        <w:rPr>
          <w:sz w:val="28"/>
          <w:szCs w:val="28"/>
        </w:rPr>
      </w:pPr>
      <w:r w:rsidRPr="004D1FCD">
        <w:rPr>
          <w:sz w:val="28"/>
          <w:szCs w:val="28"/>
        </w:rPr>
        <w:tab/>
        <w:t>Месячным  должностным  окладом считается среднемесячный должностной оклад</w:t>
      </w:r>
      <w:r>
        <w:rPr>
          <w:sz w:val="28"/>
          <w:szCs w:val="28"/>
        </w:rPr>
        <w:t xml:space="preserve">, исчисляемый за </w:t>
      </w:r>
      <w:proofErr w:type="gramStart"/>
      <w:r>
        <w:rPr>
          <w:sz w:val="28"/>
          <w:szCs w:val="28"/>
        </w:rPr>
        <w:t>полные</w:t>
      </w:r>
      <w:proofErr w:type="gramEnd"/>
      <w:r w:rsidRPr="004D1FCD">
        <w:rPr>
          <w:sz w:val="28"/>
          <w:szCs w:val="28"/>
        </w:rPr>
        <w:t xml:space="preserve"> 12 месяцев перед уходом  на   пенсию.</w:t>
      </w:r>
      <w:r>
        <w:rPr>
          <w:sz w:val="28"/>
          <w:szCs w:val="28"/>
        </w:rPr>
        <w:t>».</w:t>
      </w:r>
    </w:p>
    <w:p w:rsidR="00D6636F" w:rsidRPr="004D1FCD" w:rsidRDefault="00D6636F" w:rsidP="00D6636F">
      <w:pPr>
        <w:pStyle w:val="a3"/>
        <w:rPr>
          <w:b/>
          <w:bCs/>
          <w:sz w:val="28"/>
          <w:szCs w:val="28"/>
        </w:rPr>
      </w:pP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  <w:r w:rsidRPr="004D1FCD">
        <w:rPr>
          <w:rStyle w:val="a5"/>
          <w:sz w:val="28"/>
          <w:szCs w:val="28"/>
        </w:rPr>
        <w:tab/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  <w:lang w:val="en-US"/>
        </w:rPr>
        <w:t>III</w:t>
      </w:r>
      <w:r w:rsidRPr="00D94B6A">
        <w:rPr>
          <w:sz w:val="28"/>
          <w:szCs w:val="28"/>
        </w:rPr>
        <w:t>. Настоящее решение вступает в силу со дня его опубликования в районной газете «</w:t>
      </w:r>
      <w:proofErr w:type="spellStart"/>
      <w:r w:rsidRPr="00D94B6A">
        <w:rPr>
          <w:sz w:val="28"/>
          <w:szCs w:val="28"/>
        </w:rPr>
        <w:t>Бабаюртовские</w:t>
      </w:r>
      <w:proofErr w:type="spellEnd"/>
      <w:r w:rsidRPr="00D94B6A">
        <w:rPr>
          <w:sz w:val="28"/>
          <w:szCs w:val="28"/>
        </w:rPr>
        <w:t xml:space="preserve"> вести».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 </w:t>
      </w:r>
    </w:p>
    <w:p w:rsidR="00D6636F" w:rsidRPr="00D94B6A" w:rsidRDefault="00D6636F" w:rsidP="00D6636F">
      <w:pPr>
        <w:pStyle w:val="a3"/>
        <w:rPr>
          <w:sz w:val="28"/>
          <w:szCs w:val="28"/>
        </w:rPr>
      </w:pPr>
      <w:r w:rsidRPr="00D94B6A">
        <w:rPr>
          <w:sz w:val="28"/>
          <w:szCs w:val="28"/>
        </w:rPr>
        <w:t xml:space="preserve"> </w:t>
      </w:r>
      <w:proofErr w:type="gramStart"/>
      <w:r w:rsidRPr="00D94B6A">
        <w:rPr>
          <w:sz w:val="28"/>
          <w:szCs w:val="28"/>
          <w:lang w:val="en-US"/>
        </w:rPr>
        <w:t>IY</w:t>
      </w:r>
      <w:r w:rsidRPr="00D94B6A">
        <w:rPr>
          <w:sz w:val="28"/>
          <w:szCs w:val="28"/>
        </w:rPr>
        <w:t>.</w:t>
      </w:r>
      <w:proofErr w:type="gramEnd"/>
      <w:r w:rsidRPr="00D94B6A">
        <w:rPr>
          <w:sz w:val="28"/>
          <w:szCs w:val="28"/>
        </w:rPr>
        <w:t xml:space="preserve"> Часть  6 главы </w:t>
      </w:r>
      <w:r w:rsidRPr="00D94B6A">
        <w:rPr>
          <w:sz w:val="28"/>
          <w:szCs w:val="28"/>
          <w:lang w:val="en-US"/>
        </w:rPr>
        <w:t>I</w:t>
      </w:r>
      <w:r w:rsidRPr="00D94B6A">
        <w:rPr>
          <w:sz w:val="28"/>
          <w:szCs w:val="28"/>
        </w:rPr>
        <w:t xml:space="preserve"> не распространяется на заместителя председателя Собрания депутатов муниципального района, избранного Собранием депутатов муниципального района 5-го созыва.</w:t>
      </w:r>
    </w:p>
    <w:p w:rsidR="00D6636F" w:rsidRPr="00D94B6A" w:rsidRDefault="00D6636F" w:rsidP="00D6636F">
      <w:pPr>
        <w:pStyle w:val="a3"/>
        <w:rPr>
          <w:b/>
          <w:color w:val="000000" w:themeColor="text1"/>
          <w:sz w:val="28"/>
          <w:szCs w:val="28"/>
        </w:rPr>
      </w:pPr>
    </w:p>
    <w:p w:rsidR="00D6636F" w:rsidRDefault="00D6636F" w:rsidP="00D6636F">
      <w:pPr>
        <w:pStyle w:val="a3"/>
        <w:rPr>
          <w:b/>
          <w:color w:val="000000" w:themeColor="text1"/>
          <w:sz w:val="28"/>
          <w:szCs w:val="28"/>
        </w:rPr>
      </w:pPr>
      <w:r w:rsidRPr="00D94B6A">
        <w:rPr>
          <w:b/>
          <w:color w:val="000000" w:themeColor="text1"/>
          <w:sz w:val="28"/>
          <w:szCs w:val="28"/>
        </w:rPr>
        <w:t xml:space="preserve">Глава муниципального района  </w:t>
      </w:r>
      <w:r w:rsidRPr="00D94B6A">
        <w:rPr>
          <w:b/>
          <w:color w:val="000000" w:themeColor="text1"/>
          <w:sz w:val="28"/>
          <w:szCs w:val="28"/>
        </w:rPr>
        <w:tab/>
      </w:r>
      <w:r w:rsidRPr="00D94B6A">
        <w:rPr>
          <w:b/>
          <w:color w:val="000000" w:themeColor="text1"/>
          <w:sz w:val="28"/>
          <w:szCs w:val="28"/>
        </w:rPr>
        <w:tab/>
      </w:r>
      <w:r w:rsidRPr="00D94B6A">
        <w:rPr>
          <w:b/>
          <w:color w:val="000000" w:themeColor="text1"/>
          <w:sz w:val="28"/>
          <w:szCs w:val="28"/>
        </w:rPr>
        <w:tab/>
      </w:r>
      <w:r w:rsidRPr="00D94B6A">
        <w:rPr>
          <w:b/>
          <w:color w:val="000000" w:themeColor="text1"/>
          <w:sz w:val="28"/>
          <w:szCs w:val="28"/>
        </w:rPr>
        <w:tab/>
      </w:r>
      <w:r w:rsidRPr="00D94B6A">
        <w:rPr>
          <w:b/>
          <w:color w:val="000000" w:themeColor="text1"/>
          <w:sz w:val="28"/>
          <w:szCs w:val="28"/>
        </w:rPr>
        <w:tab/>
      </w:r>
      <w:r w:rsidRPr="00D94B6A">
        <w:rPr>
          <w:b/>
          <w:color w:val="000000" w:themeColor="text1"/>
          <w:sz w:val="28"/>
          <w:szCs w:val="28"/>
        </w:rPr>
        <w:tab/>
        <w:t xml:space="preserve"> </w:t>
      </w:r>
      <w:proofErr w:type="spellStart"/>
      <w:r w:rsidRPr="00D94B6A">
        <w:rPr>
          <w:b/>
          <w:color w:val="000000" w:themeColor="text1"/>
          <w:sz w:val="28"/>
          <w:szCs w:val="28"/>
        </w:rPr>
        <w:t>Д.Н.Даветеев</w:t>
      </w:r>
      <w:proofErr w:type="spellEnd"/>
    </w:p>
    <w:p w:rsidR="00D6636F" w:rsidRPr="00F70F6E" w:rsidRDefault="00D6636F" w:rsidP="00D6636F">
      <w:pPr>
        <w:pStyle w:val="a3"/>
        <w:rPr>
          <w:b/>
          <w:color w:val="000000" w:themeColor="text1"/>
          <w:sz w:val="28"/>
          <w:szCs w:val="28"/>
        </w:rPr>
      </w:pPr>
    </w:p>
    <w:p w:rsidR="00D6636F" w:rsidRPr="008709C3" w:rsidRDefault="00D6636F" w:rsidP="00D6636F">
      <w:pPr>
        <w:pStyle w:val="a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09C3">
        <w:rPr>
          <w:b/>
        </w:rPr>
        <w:tab/>
      </w:r>
      <w:r w:rsidRPr="008709C3">
        <w:rPr>
          <w:b/>
        </w:rPr>
        <w:tab/>
      </w:r>
      <w:r w:rsidRPr="008709C3">
        <w:rPr>
          <w:b/>
        </w:rPr>
        <w:tab/>
      </w:r>
      <w:r w:rsidRPr="008709C3">
        <w:t>Приложение</w:t>
      </w:r>
    </w:p>
    <w:p w:rsidR="00D6636F" w:rsidRPr="008709C3" w:rsidRDefault="00D6636F" w:rsidP="00D6636F">
      <w:pPr>
        <w:pStyle w:val="a3"/>
      </w:pP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  <w:t xml:space="preserve">к Решению Собрания депутатов </w:t>
      </w:r>
    </w:p>
    <w:p w:rsidR="00D6636F" w:rsidRPr="008709C3" w:rsidRDefault="00D6636F" w:rsidP="00D6636F">
      <w:pPr>
        <w:pStyle w:val="a3"/>
      </w:pP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  <w:t>муниципального района</w:t>
      </w:r>
    </w:p>
    <w:p w:rsidR="00D6636F" w:rsidRPr="008709C3" w:rsidRDefault="00D6636F" w:rsidP="00D6636F">
      <w:pPr>
        <w:pStyle w:val="a3"/>
      </w:pP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  <w:t>от 30.07.2013 года №259-5РС</w:t>
      </w:r>
    </w:p>
    <w:p w:rsidR="00D6636F" w:rsidRPr="008709C3" w:rsidRDefault="00D6636F" w:rsidP="00D6636F">
      <w:pPr>
        <w:pStyle w:val="a3"/>
      </w:pPr>
      <w:r w:rsidRPr="008709C3">
        <w:t>1.Внесены изменения  решением</w:t>
      </w:r>
    </w:p>
    <w:p w:rsidR="00D6636F" w:rsidRPr="008709C3" w:rsidRDefault="00D6636F" w:rsidP="00D6636F">
      <w:pPr>
        <w:pStyle w:val="a3"/>
      </w:pPr>
      <w:r w:rsidRPr="008709C3">
        <w:t xml:space="preserve"> СД МР от 22.10.2013 года №285-5РС</w:t>
      </w:r>
    </w:p>
    <w:p w:rsidR="00D6636F" w:rsidRPr="008709C3" w:rsidRDefault="00D6636F" w:rsidP="00D6636F">
      <w:pPr>
        <w:pStyle w:val="a3"/>
      </w:pPr>
      <w:r w:rsidRPr="008709C3">
        <w:t>2. Внесены изменения  решением</w:t>
      </w:r>
    </w:p>
    <w:p w:rsidR="00D6636F" w:rsidRPr="008709C3" w:rsidRDefault="00D6636F" w:rsidP="00D6636F">
      <w:pPr>
        <w:pStyle w:val="a3"/>
      </w:pPr>
      <w:r w:rsidRPr="008709C3">
        <w:t xml:space="preserve"> СД МР от 26.06.2015 года №418-5РС</w:t>
      </w:r>
    </w:p>
    <w:p w:rsidR="00D6636F" w:rsidRPr="008709C3" w:rsidRDefault="00D6636F" w:rsidP="00D6636F">
      <w:pPr>
        <w:pStyle w:val="a3"/>
      </w:pPr>
    </w:p>
    <w:p w:rsidR="00D6636F" w:rsidRPr="008709C3" w:rsidRDefault="00D6636F" w:rsidP="00D6636F">
      <w:pPr>
        <w:pStyle w:val="a3"/>
        <w:rPr>
          <w:b/>
        </w:rPr>
      </w:pP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rPr>
          <w:b/>
        </w:rPr>
        <w:tab/>
        <w:t xml:space="preserve">Положение </w:t>
      </w:r>
    </w:p>
    <w:p w:rsidR="00D6636F" w:rsidRPr="008709C3" w:rsidRDefault="00D6636F" w:rsidP="00D6636F">
      <w:pPr>
        <w:pStyle w:val="a3"/>
        <w:rPr>
          <w:b/>
        </w:rPr>
      </w:pPr>
      <w:r w:rsidRPr="008709C3">
        <w:rPr>
          <w:b/>
        </w:rPr>
        <w:t xml:space="preserve">о нормативах формирования расходов на оплату труда лиц, замещающих муниципальные должности и должности муниципальной службы в  </w:t>
      </w:r>
      <w:r w:rsidRPr="008709C3">
        <w:rPr>
          <w:b/>
          <w:bCs/>
        </w:rPr>
        <w:t xml:space="preserve"> муниципальном районе «Бабаюртовский район»</w:t>
      </w:r>
    </w:p>
    <w:p w:rsidR="00D6636F" w:rsidRPr="008709C3" w:rsidRDefault="00D6636F" w:rsidP="00D6636F">
      <w:pPr>
        <w:pStyle w:val="a3"/>
      </w:pPr>
    </w:p>
    <w:p w:rsidR="00D6636F" w:rsidRPr="008709C3" w:rsidRDefault="00D6636F" w:rsidP="00D6636F">
      <w:pPr>
        <w:pStyle w:val="a3"/>
      </w:pPr>
      <w:r w:rsidRPr="008709C3">
        <w:t>I. Общие положения</w:t>
      </w:r>
    </w:p>
    <w:p w:rsidR="00D6636F" w:rsidRPr="008709C3" w:rsidRDefault="00D6636F" w:rsidP="00D6636F">
      <w:pPr>
        <w:pStyle w:val="a3"/>
      </w:pPr>
      <w:r w:rsidRPr="008709C3">
        <w:t xml:space="preserve">1. Настоящие нормативы формирования расходов на оплату труда лиц, замещающих муниципальные должности и должности муниципальной службы в  муниципальном районе «Бабаюртовский район» (далее - нормативы), разработано  в соответствии Закона Республики Дагестан от 11 марта 2008 года №9 "О муниципальной службе в Республике Дагестан" </w:t>
      </w:r>
      <w:proofErr w:type="gramStart"/>
      <w:r w:rsidRPr="008709C3">
        <w:t xml:space="preserve">( </w:t>
      </w:r>
      <w:proofErr w:type="gramEnd"/>
      <w:r w:rsidRPr="008709C3">
        <w:t>с внесенными  изменениями и дополнениями), Закона Республики Дагестан от 10 мая 2001 года №15 "О денежном вознаграждении лиц, замещающих муниципальные должности</w:t>
      </w:r>
      <w:proofErr w:type="gramStart"/>
      <w:r w:rsidRPr="008709C3">
        <w:t xml:space="preserve"> ,</w:t>
      </w:r>
      <w:proofErr w:type="gramEnd"/>
      <w:r w:rsidRPr="008709C3">
        <w:t xml:space="preserve"> и денежном содержании муниципальных служащих в Республике Дагестан" ( с внесенными изменениями и дополнениями),  Закона Республики Дагестан от 1.10.2012 года  №50, Постановления Правительства Республики Дагестан "О нормативах формирования расходов на оплату труда, лиц замещающих муниципальные должности и должности муниципальной службы в Республике Дагестан" от  14.07.2010 года №252 ( с внесенными изменениями и дополнениями от 13.09.2012 года №313, от  21.03.2013 года №146), </w:t>
      </w:r>
      <w:proofErr w:type="gramStart"/>
      <w:r w:rsidRPr="008709C3">
        <w:t>Решения Собрание депутатов  муниципального района от 16.10.2010 года №06-5РС "О распределении  обязанностей  между Главой муниципального района, исполняющего полномочия председателя Собрание депутатов муниципального района и заместителем председателя Собрание депутатов муниципального района" и определяют порядок формирования расходов на оплату труда лиц, замещающих муниципальные должности (выборные должностные лица местного самоуправления, осуществляющие свои полномочия на постоянной основе, члены выборных органов местного самоуправления, депутаты, члены</w:t>
      </w:r>
      <w:proofErr w:type="gramEnd"/>
      <w:r w:rsidRPr="008709C3">
        <w:t xml:space="preserve"> </w:t>
      </w:r>
      <w:proofErr w:type="gramStart"/>
      <w:r w:rsidRPr="008709C3">
        <w:t xml:space="preserve">избирательных комиссий муниципальных образований, действующих на постоянной основе и являющихся </w:t>
      </w:r>
      <w:r w:rsidRPr="008709C3">
        <w:lastRenderedPageBreak/>
        <w:t>юридическими лицами, с правом решающего голоса, председатель и аудитор контрольно-счетной палаты муниципального района) и должности муниципальной службы в муниципальных образованиях, в бюджетах которых доля межбюджетных трансфертов из других бюджетов бюджетной системы Российской Федерации (за исключением субвенций) и (или) налоговых доходов по дополнительным нормативам отчислений в течение двух из трех последних</w:t>
      </w:r>
      <w:proofErr w:type="gramEnd"/>
      <w:r w:rsidRPr="008709C3">
        <w:t xml:space="preserve"> отчетных финансовых лет превышала 10 процентов собственных доходов местного бюджета.</w:t>
      </w:r>
    </w:p>
    <w:p w:rsidR="00D6636F" w:rsidRPr="008709C3" w:rsidRDefault="00D6636F" w:rsidP="00D6636F">
      <w:pPr>
        <w:pStyle w:val="a3"/>
      </w:pPr>
      <w:r w:rsidRPr="008709C3">
        <w:t>2. При определении нормативов формирования расходов в части размеров денежного вознаграждения лиц, замещающих муниципальные должности, должностных окладов и окладов за классный чин муниципальных служащих муниципальном районе «Бабаюртовский район» определяются согласно установленной группе.</w:t>
      </w:r>
    </w:p>
    <w:p w:rsidR="00D6636F" w:rsidRPr="008709C3" w:rsidRDefault="00D6636F" w:rsidP="00D6636F">
      <w:pPr>
        <w:pStyle w:val="a3"/>
      </w:pPr>
      <w:r w:rsidRPr="008709C3">
        <w:t>Группа оплаты труда устанавливаются исходя из статуса муниципального района и численности населения муниципального района. В зависимости от указанных показателей муниципальный район  «Бабаюртовский район» отнесен к VI группе  с численностью населения до 50 тыс. человек.</w:t>
      </w:r>
    </w:p>
    <w:p w:rsidR="00D6636F" w:rsidRPr="008709C3" w:rsidRDefault="00D6636F" w:rsidP="00D6636F">
      <w:pPr>
        <w:pStyle w:val="a3"/>
      </w:pPr>
    </w:p>
    <w:p w:rsidR="00D6636F" w:rsidRPr="008709C3" w:rsidRDefault="00D6636F" w:rsidP="00D6636F">
      <w:pPr>
        <w:pStyle w:val="a3"/>
        <w:rPr>
          <w:b/>
        </w:rPr>
      </w:pPr>
      <w:r>
        <w:rPr>
          <w:b/>
        </w:rPr>
        <w:tab/>
      </w:r>
      <w:proofErr w:type="gramStart"/>
      <w:r w:rsidRPr="008709C3">
        <w:rPr>
          <w:b/>
          <w:lang w:val="en-US"/>
        </w:rPr>
        <w:t>I</w:t>
      </w:r>
      <w:r w:rsidRPr="008709C3">
        <w:rPr>
          <w:b/>
        </w:rPr>
        <w:t>.  Нормативы</w:t>
      </w:r>
      <w:proofErr w:type="gramEnd"/>
      <w:r w:rsidRPr="008709C3">
        <w:rPr>
          <w:b/>
        </w:rPr>
        <w:t xml:space="preserve"> формирования расходов на оплату труда лиц, замещающих муниципальные должности в  муниципальном  районе "Бабаюртовский район":</w:t>
      </w:r>
    </w:p>
    <w:p w:rsidR="00D6636F" w:rsidRPr="008709C3" w:rsidRDefault="00D6636F" w:rsidP="00D6636F">
      <w:pPr>
        <w:pStyle w:val="a3"/>
      </w:pPr>
      <w:r>
        <w:rPr>
          <w:color w:val="000000" w:themeColor="text1"/>
        </w:rPr>
        <w:tab/>
      </w:r>
      <w:r w:rsidRPr="008709C3">
        <w:rPr>
          <w:color w:val="000000" w:themeColor="text1"/>
        </w:rPr>
        <w:t>«</w:t>
      </w:r>
      <w:r w:rsidRPr="008709C3">
        <w:t xml:space="preserve"> 1. Размеры  месячного денежного вознаграждения  лиц, замещающих муниципальные должности в  органах местного самоуправления «Бабаюртовский район»:</w:t>
      </w:r>
    </w:p>
    <w:p w:rsidR="00D6636F" w:rsidRPr="008709C3" w:rsidRDefault="00D6636F" w:rsidP="00D6636F">
      <w:pPr>
        <w:pStyle w:val="a3"/>
      </w:pPr>
      <w:r>
        <w:tab/>
        <w:t xml:space="preserve">-  </w:t>
      </w:r>
      <w:r w:rsidRPr="008709C3">
        <w:t xml:space="preserve">Глава муниципального района   </w:t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  <w:t>- 19015 руб.</w:t>
      </w:r>
    </w:p>
    <w:p w:rsidR="00D6636F" w:rsidRDefault="00D6636F" w:rsidP="00D6636F">
      <w:pPr>
        <w:pStyle w:val="a3"/>
      </w:pPr>
      <w:r>
        <w:tab/>
      </w:r>
    </w:p>
    <w:p w:rsidR="00D6636F" w:rsidRDefault="00D6636F" w:rsidP="00D6636F">
      <w:pPr>
        <w:pStyle w:val="a3"/>
      </w:pPr>
    </w:p>
    <w:p w:rsidR="00D6636F" w:rsidRPr="008709C3" w:rsidRDefault="00D6636F" w:rsidP="00D6636F">
      <w:pPr>
        <w:pStyle w:val="a3"/>
      </w:pPr>
      <w:r>
        <w:tab/>
      </w:r>
      <w:r w:rsidRPr="008709C3">
        <w:t>- Председатель Собрания депут</w:t>
      </w:r>
      <w:r>
        <w:t>атов муниципального района</w:t>
      </w:r>
      <w:r>
        <w:tab/>
      </w:r>
      <w:r>
        <w:tab/>
        <w:t>- 17000</w:t>
      </w:r>
      <w:r w:rsidRPr="008709C3">
        <w:t xml:space="preserve"> руб.</w:t>
      </w:r>
    </w:p>
    <w:p w:rsidR="00D6636F" w:rsidRPr="008709C3" w:rsidRDefault="00D6636F" w:rsidP="00D6636F">
      <w:pPr>
        <w:pStyle w:val="a3"/>
      </w:pPr>
      <w:r>
        <w:tab/>
        <w:t xml:space="preserve">- </w:t>
      </w:r>
      <w:r w:rsidRPr="008709C3">
        <w:t>Заместитель председателя Собрание</w:t>
      </w:r>
      <w:r w:rsidRPr="008709C3">
        <w:tab/>
      </w:r>
      <w:r w:rsidRPr="008709C3">
        <w:tab/>
      </w:r>
      <w:r w:rsidRPr="008709C3">
        <w:tab/>
      </w:r>
      <w:r w:rsidRPr="008709C3">
        <w:tab/>
      </w:r>
      <w:r w:rsidRPr="008709C3">
        <w:tab/>
        <w:t>- 15131 руб.</w:t>
      </w:r>
    </w:p>
    <w:p w:rsidR="00D6636F" w:rsidRPr="008709C3" w:rsidRDefault="00D6636F" w:rsidP="00D6636F">
      <w:pPr>
        <w:pStyle w:val="a3"/>
      </w:pPr>
      <w:r w:rsidRPr="008709C3">
        <w:t xml:space="preserve">     депутатов муниципального района </w:t>
      </w:r>
    </w:p>
    <w:p w:rsidR="00D6636F" w:rsidRPr="008709C3" w:rsidRDefault="00D6636F" w:rsidP="00D6636F">
      <w:pPr>
        <w:pStyle w:val="a3"/>
      </w:pPr>
      <w:r>
        <w:tab/>
      </w:r>
      <w:r w:rsidRPr="008709C3">
        <w:t>- Депутат Собрания депутатов муниципального района,</w:t>
      </w:r>
      <w:r w:rsidRPr="008709C3">
        <w:tab/>
      </w:r>
      <w:r w:rsidRPr="008709C3">
        <w:tab/>
        <w:t>- 11150 руб.</w:t>
      </w:r>
    </w:p>
    <w:p w:rsidR="00D6636F" w:rsidRPr="008709C3" w:rsidRDefault="00D6636F" w:rsidP="00D6636F">
      <w:pPr>
        <w:pStyle w:val="a3"/>
      </w:pPr>
      <w:r w:rsidRPr="008709C3">
        <w:t xml:space="preserve">  </w:t>
      </w:r>
      <w:proofErr w:type="gramStart"/>
      <w:r w:rsidRPr="008709C3">
        <w:t>работающий</w:t>
      </w:r>
      <w:proofErr w:type="gramEnd"/>
      <w:r w:rsidRPr="008709C3">
        <w:t xml:space="preserve"> на постоянной основе</w:t>
      </w:r>
      <w:r w:rsidRPr="008709C3">
        <w:tab/>
      </w:r>
      <w:r w:rsidRPr="008709C3">
        <w:tab/>
      </w:r>
      <w:r w:rsidRPr="008709C3">
        <w:tab/>
      </w:r>
      <w:r w:rsidRPr="008709C3">
        <w:tab/>
      </w:r>
    </w:p>
    <w:p w:rsidR="00D6636F" w:rsidRPr="008709C3" w:rsidRDefault="00D6636F" w:rsidP="00D6636F">
      <w:pPr>
        <w:pStyle w:val="a3"/>
      </w:pPr>
      <w:r>
        <w:tab/>
      </w:r>
      <w:r w:rsidRPr="008709C3">
        <w:t>-  Председатель контрольно - счетной палаты</w:t>
      </w:r>
      <w:r w:rsidRPr="008709C3">
        <w:tab/>
      </w:r>
      <w:r w:rsidRPr="008709C3">
        <w:tab/>
      </w:r>
      <w:r w:rsidRPr="008709C3">
        <w:tab/>
      </w:r>
      <w:r w:rsidRPr="008709C3">
        <w:tab/>
        <w:t>-15131 руб.</w:t>
      </w:r>
    </w:p>
    <w:p w:rsidR="00D6636F" w:rsidRPr="008709C3" w:rsidRDefault="00D6636F" w:rsidP="00D6636F">
      <w:pPr>
        <w:pStyle w:val="a3"/>
      </w:pPr>
      <w:r w:rsidRPr="008709C3">
        <w:t xml:space="preserve">    муниципального района</w:t>
      </w:r>
    </w:p>
    <w:p w:rsidR="00D6636F" w:rsidRPr="008709C3" w:rsidRDefault="00D6636F" w:rsidP="00D6636F">
      <w:pPr>
        <w:pStyle w:val="a3"/>
      </w:pPr>
      <w:r>
        <w:tab/>
      </w:r>
      <w:r w:rsidRPr="008709C3">
        <w:t>2.Дополнительные выплаты к денежному вознаграждению  лицам, замещающие муниципальные  должности в органах местного самоуправления  муниципального района</w:t>
      </w:r>
      <w:proofErr w:type="gramStart"/>
      <w:r w:rsidRPr="008709C3">
        <w:t>»Б</w:t>
      </w:r>
      <w:proofErr w:type="gramEnd"/>
      <w:r w:rsidRPr="008709C3">
        <w:t>абаюртовский район»:</w:t>
      </w:r>
    </w:p>
    <w:p w:rsidR="00D6636F" w:rsidRPr="00B8776E" w:rsidRDefault="00D6636F" w:rsidP="00D6636F">
      <w:pPr>
        <w:pStyle w:val="a3"/>
        <w:rPr>
          <w:u w:val="single"/>
        </w:rPr>
      </w:pPr>
      <w:r w:rsidRPr="00B8776E">
        <w:tab/>
      </w:r>
      <w:r w:rsidRPr="00B8776E">
        <w:rPr>
          <w:u w:val="single"/>
        </w:rPr>
        <w:t>2.1. Глава муниципального района:</w:t>
      </w:r>
    </w:p>
    <w:p w:rsidR="00D6636F" w:rsidRPr="008709C3" w:rsidRDefault="00D6636F" w:rsidP="00D6636F">
      <w:pPr>
        <w:pStyle w:val="a3"/>
      </w:pPr>
      <w:r w:rsidRPr="008709C3">
        <w:t>- ежемесячное денежное поощрение - из расчета 1,7 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ежеквартальное денежное поощрение - из расчета 1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материальная помощь - из расчета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8709C3">
        <w:t xml:space="preserve"> ;</w:t>
      </w:r>
      <w:proofErr w:type="gramEnd"/>
    </w:p>
    <w:p w:rsidR="00D6636F" w:rsidRPr="008709C3" w:rsidRDefault="00D6636F" w:rsidP="00D6636F">
      <w:pPr>
        <w:pStyle w:val="a3"/>
      </w:pPr>
      <w:r w:rsidRPr="008709C3">
        <w:t>- премии - из расчета 3 денежных   вознаграждений в год.</w:t>
      </w:r>
    </w:p>
    <w:p w:rsidR="00D6636F" w:rsidRPr="00B8776E" w:rsidRDefault="00D6636F" w:rsidP="00D6636F">
      <w:pPr>
        <w:pStyle w:val="a3"/>
        <w:rPr>
          <w:u w:val="single"/>
        </w:rPr>
      </w:pPr>
      <w:r w:rsidRPr="00B8776E">
        <w:tab/>
      </w:r>
      <w:r w:rsidRPr="00B8776E">
        <w:rPr>
          <w:u w:val="single"/>
        </w:rPr>
        <w:t>2.2. Председатель Собрания депутатов муниципального района:</w:t>
      </w:r>
    </w:p>
    <w:p w:rsidR="00D6636F" w:rsidRPr="008709C3" w:rsidRDefault="00D6636F" w:rsidP="00D6636F">
      <w:pPr>
        <w:pStyle w:val="a3"/>
      </w:pPr>
      <w:r w:rsidRPr="008709C3">
        <w:t>- ежемесячное денежное поощрение - из расчета 1,7 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ежеквартальное денежное поощрение - из расчета 1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материальная помощь - из расчета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8709C3">
        <w:t xml:space="preserve"> ;</w:t>
      </w:r>
      <w:proofErr w:type="gramEnd"/>
    </w:p>
    <w:p w:rsidR="00D6636F" w:rsidRPr="008709C3" w:rsidRDefault="00D6636F" w:rsidP="00D6636F">
      <w:pPr>
        <w:pStyle w:val="a3"/>
      </w:pPr>
      <w:r w:rsidRPr="008709C3">
        <w:t>- премии - из расчета 3 денежных   вознаграждений в год.</w:t>
      </w:r>
    </w:p>
    <w:p w:rsidR="00D6636F" w:rsidRPr="00B8776E" w:rsidRDefault="00D6636F" w:rsidP="00D6636F">
      <w:pPr>
        <w:pStyle w:val="a3"/>
        <w:rPr>
          <w:u w:val="single"/>
        </w:rPr>
      </w:pPr>
      <w:r w:rsidRPr="00B8776E">
        <w:tab/>
      </w:r>
      <w:r w:rsidRPr="00B8776E">
        <w:rPr>
          <w:u w:val="single"/>
        </w:rPr>
        <w:t>2.3. Заместитель председателя Собрания депутатов муниципального района:</w:t>
      </w:r>
    </w:p>
    <w:p w:rsidR="00D6636F" w:rsidRPr="008709C3" w:rsidRDefault="00D6636F" w:rsidP="00D6636F">
      <w:pPr>
        <w:pStyle w:val="a3"/>
      </w:pPr>
      <w:r w:rsidRPr="008709C3">
        <w:lastRenderedPageBreak/>
        <w:t>- ежемесячное денежное поощрение - из расчета 1,7 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ежеквартальное денежное поощрение - из расчета 1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материальная помощь - из расчета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8709C3">
        <w:t xml:space="preserve"> ;</w:t>
      </w:r>
      <w:proofErr w:type="gramEnd"/>
    </w:p>
    <w:p w:rsidR="00D6636F" w:rsidRPr="008709C3" w:rsidRDefault="00D6636F" w:rsidP="00D6636F">
      <w:pPr>
        <w:pStyle w:val="a3"/>
      </w:pPr>
      <w:r w:rsidRPr="008709C3">
        <w:t>- премии - из расчета 3 денежных   вознаграждений в год.</w:t>
      </w:r>
    </w:p>
    <w:p w:rsidR="00D6636F" w:rsidRPr="008709C3" w:rsidRDefault="00D6636F" w:rsidP="00D6636F">
      <w:pPr>
        <w:pStyle w:val="a3"/>
      </w:pPr>
      <w:r w:rsidRPr="008709C3">
        <w:tab/>
        <w:t>Настоящий пункт распространяется на заместителя председателя Собрания депутатов муниципального района  в случае исполнения</w:t>
      </w:r>
      <w:r>
        <w:t xml:space="preserve"> им полномочия на постоянной основе, а Председатель</w:t>
      </w:r>
      <w:r w:rsidRPr="008709C3">
        <w:t xml:space="preserve"> Собрания депутатов муниципального района </w:t>
      </w:r>
      <w:r>
        <w:t>исполняет полномочия</w:t>
      </w:r>
      <w:r w:rsidRPr="008709C3">
        <w:t xml:space="preserve"> на не  постоянной основе.</w:t>
      </w:r>
    </w:p>
    <w:p w:rsidR="00D6636F" w:rsidRPr="00B8776E" w:rsidRDefault="00D6636F" w:rsidP="00D6636F">
      <w:pPr>
        <w:pStyle w:val="a3"/>
        <w:rPr>
          <w:u w:val="single"/>
        </w:rPr>
      </w:pPr>
      <w:r w:rsidRPr="00B8776E">
        <w:tab/>
      </w:r>
      <w:r w:rsidRPr="00B8776E">
        <w:rPr>
          <w:u w:val="single"/>
        </w:rPr>
        <w:t>2.4. Депутат Собрания депутатов муниципального района,  работающий на постоянной основе:</w:t>
      </w:r>
    </w:p>
    <w:p w:rsidR="00D6636F" w:rsidRPr="008709C3" w:rsidRDefault="00D6636F" w:rsidP="00D6636F">
      <w:pPr>
        <w:pStyle w:val="a3"/>
      </w:pPr>
      <w:r w:rsidRPr="008709C3">
        <w:t>- ежемесячное денежное поощрение - из расчета 0,9 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ежеквартальное денежное поощрение - из расчета 1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материальная помощь - из расчета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единовременная выплата (пособие на лечение) при предоставлении ежегодного оплачиваемого отпуска - из расчета 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ежемесячная процентная надбавка  за работу со  сведениями, составляющими государственную тайну  - из расчета 0,33 денежного   вознаграждения</w:t>
      </w:r>
      <w:proofErr w:type="gramStart"/>
      <w:r w:rsidRPr="008709C3">
        <w:t xml:space="preserve"> ;</w:t>
      </w:r>
      <w:proofErr w:type="gramEnd"/>
    </w:p>
    <w:p w:rsidR="00D6636F" w:rsidRDefault="00D6636F" w:rsidP="00D6636F">
      <w:pPr>
        <w:pStyle w:val="a3"/>
      </w:pPr>
      <w:r w:rsidRPr="008709C3">
        <w:t>- премии - из расчета 3 денежных   вознаграждений в год.</w:t>
      </w:r>
    </w:p>
    <w:p w:rsidR="00D6636F" w:rsidRPr="00D830A9" w:rsidRDefault="00D6636F" w:rsidP="00D6636F">
      <w:pPr>
        <w:pStyle w:val="a3"/>
      </w:pPr>
      <w:r>
        <w:rPr>
          <w:sz w:val="28"/>
          <w:szCs w:val="28"/>
        </w:rPr>
        <w:tab/>
      </w:r>
      <w:r w:rsidRPr="00D830A9">
        <w:t>В случае</w:t>
      </w:r>
      <w:proofErr w:type="gramStart"/>
      <w:r w:rsidRPr="00D830A9">
        <w:t>,</w:t>
      </w:r>
      <w:proofErr w:type="gramEnd"/>
      <w:r w:rsidRPr="00D830A9">
        <w:t xml:space="preserve">  если Председатель Собрания депутатов и  заместитель председателя Собрания депутатов исполняют полном</w:t>
      </w:r>
      <w:r>
        <w:t>очия на не постоянной основе, в этом случае</w:t>
      </w:r>
      <w:r w:rsidRPr="00D830A9">
        <w:t xml:space="preserve"> депутату, исполняющему полномочия  на постоянной основе</w:t>
      </w:r>
      <w:r>
        <w:t>,</w:t>
      </w:r>
      <w:r w:rsidRPr="00D830A9">
        <w:t xml:space="preserve"> Собранием депутатов может быть ус</w:t>
      </w:r>
      <w:r>
        <w:t>тановлена более высокое денежное вознаграждение</w:t>
      </w:r>
      <w:r w:rsidRPr="00D830A9">
        <w:t>.</w:t>
      </w:r>
    </w:p>
    <w:p w:rsidR="00D6636F" w:rsidRPr="00B8776E" w:rsidRDefault="00D6636F" w:rsidP="00D6636F">
      <w:pPr>
        <w:pStyle w:val="a3"/>
        <w:rPr>
          <w:u w:val="single"/>
        </w:rPr>
      </w:pPr>
      <w:r w:rsidRPr="00B8776E">
        <w:tab/>
        <w:t xml:space="preserve"> </w:t>
      </w:r>
      <w:r w:rsidRPr="00B8776E">
        <w:rPr>
          <w:u w:val="single"/>
        </w:rPr>
        <w:t>2.4. Председатель контрольно-счетной палаты:</w:t>
      </w:r>
    </w:p>
    <w:p w:rsidR="00D6636F" w:rsidRPr="008709C3" w:rsidRDefault="00D6636F" w:rsidP="00D6636F">
      <w:pPr>
        <w:pStyle w:val="a3"/>
      </w:pPr>
      <w:r w:rsidRPr="008709C3">
        <w:t>- ежемесячное денежное поощрение - из расчета 0,9 денежного вознаграждения;</w:t>
      </w:r>
    </w:p>
    <w:p w:rsidR="00D6636F" w:rsidRPr="008709C3" w:rsidRDefault="00D6636F" w:rsidP="00D6636F">
      <w:pPr>
        <w:pStyle w:val="a3"/>
      </w:pPr>
      <w:r w:rsidRPr="008709C3">
        <w:t>- материальная помощь - из расчета 2 денежных  вознаграждений в год;</w:t>
      </w:r>
    </w:p>
    <w:p w:rsidR="00D6636F" w:rsidRPr="008709C3" w:rsidRDefault="00D6636F" w:rsidP="00D6636F">
      <w:pPr>
        <w:pStyle w:val="a3"/>
      </w:pPr>
      <w:r w:rsidRPr="008709C3">
        <w:t>- единовременная выплата (пособие на лечение) при предоставлении ежегодного оплачиваемого отпуска - из расчета  2 денежных  вознаграждений в год</w:t>
      </w:r>
      <w:proofErr w:type="gramStart"/>
      <w:r w:rsidRPr="008709C3">
        <w:t>.".</w:t>
      </w:r>
      <w:proofErr w:type="gramEnd"/>
    </w:p>
    <w:p w:rsidR="00D6636F" w:rsidRPr="008709C3" w:rsidRDefault="00D6636F" w:rsidP="00D6636F">
      <w:pPr>
        <w:pStyle w:val="a3"/>
      </w:pPr>
      <w:r w:rsidRPr="00B8776E">
        <w:tab/>
      </w:r>
      <w:r w:rsidRPr="00B8776E">
        <w:rPr>
          <w:u w:val="single"/>
        </w:rPr>
        <w:t>3.  Дополнить частями 4-7 следующего содержания</w:t>
      </w:r>
      <w:r w:rsidRPr="00B8776E">
        <w:t>: "</w:t>
      </w:r>
      <w:r w:rsidRPr="008709C3">
        <w:rPr>
          <w:b/>
        </w:rPr>
        <w:t xml:space="preserve"> 4. </w:t>
      </w:r>
      <w:r w:rsidRPr="008709C3">
        <w:t xml:space="preserve">Ежемесячная процентная надбавка  за работу со  </w:t>
      </w:r>
      <w:proofErr w:type="gramStart"/>
      <w:r w:rsidRPr="008709C3">
        <w:t>сведениями, составляющими государственную тайну   устанавливается</w:t>
      </w:r>
      <w:proofErr w:type="gramEnd"/>
      <w:r w:rsidRPr="008709C3">
        <w:t xml:space="preserve"> лицам, имеющим соответствующий  допуск установленного образца федеральными органами Российской Федерации.</w:t>
      </w:r>
    </w:p>
    <w:p w:rsidR="00D6636F" w:rsidRPr="008709C3" w:rsidRDefault="00D6636F" w:rsidP="00D6636F">
      <w:pPr>
        <w:pStyle w:val="a3"/>
      </w:pPr>
      <w:r>
        <w:tab/>
      </w:r>
      <w:r w:rsidRPr="008709C3">
        <w:t>5. Не допускается исполнения   полномочий  на постоянной основе  Председателю Собрания депутатов  и заместителю председателя Собрания депутатов муниципального района</w:t>
      </w:r>
      <w:r w:rsidRPr="00EF7451">
        <w:t xml:space="preserve"> </w:t>
      </w:r>
      <w:r w:rsidRPr="008709C3">
        <w:t>одновременно.</w:t>
      </w:r>
    </w:p>
    <w:p w:rsidR="00D6636F" w:rsidRPr="008709C3" w:rsidRDefault="00D6636F" w:rsidP="00D6636F">
      <w:pPr>
        <w:pStyle w:val="a3"/>
      </w:pPr>
      <w:r>
        <w:tab/>
      </w:r>
      <w:r w:rsidRPr="008709C3">
        <w:t>6. Должность заместителя председателя Собрания депутатов муниципального района, исполняющего полномочия  на постоянной  основе учреждается при численности населения муниципального района свыше 50,0 тыс. человек.</w:t>
      </w:r>
    </w:p>
    <w:p w:rsidR="00D6636F" w:rsidRDefault="00D6636F" w:rsidP="00D6636F">
      <w:pPr>
        <w:pStyle w:val="a3"/>
      </w:pPr>
      <w:r>
        <w:tab/>
      </w:r>
      <w:r w:rsidRPr="008709C3">
        <w:t>7.</w:t>
      </w:r>
      <w:r w:rsidRPr="00D94B6A">
        <w:t xml:space="preserve"> </w:t>
      </w:r>
      <w:r w:rsidRPr="008709C3">
        <w:t xml:space="preserve"> </w:t>
      </w:r>
      <w:proofErr w:type="gramStart"/>
      <w:r w:rsidRPr="008709C3">
        <w:t xml:space="preserve">Лицам, замещавшим </w:t>
      </w:r>
      <w:r>
        <w:t xml:space="preserve"> </w:t>
      </w:r>
      <w:r w:rsidRPr="008709C3">
        <w:t>муниципальные должности</w:t>
      </w:r>
      <w:r w:rsidRPr="00BD2319">
        <w:t xml:space="preserve"> </w:t>
      </w:r>
      <w:r w:rsidRPr="008709C3">
        <w:t xml:space="preserve"> в органах местного самоуправления муниципального района в связи с уходом на пенсию выплачивается</w:t>
      </w:r>
      <w:proofErr w:type="gramEnd"/>
      <w:r w:rsidRPr="008709C3">
        <w:t xml:space="preserve"> единовременное поощрение  </w:t>
      </w:r>
      <w:r>
        <w:t xml:space="preserve">в размере  одного </w:t>
      </w:r>
      <w:r w:rsidRPr="008709C3">
        <w:t xml:space="preserve">  месячного должн</w:t>
      </w:r>
      <w:r>
        <w:t>остного оклада  за каждый год    замещения</w:t>
      </w:r>
      <w:r w:rsidRPr="00D830A9">
        <w:t xml:space="preserve"> </w:t>
      </w:r>
      <w:r>
        <w:t>муниципальной должности,</w:t>
      </w:r>
      <w:r w:rsidRPr="004D1FCD">
        <w:t xml:space="preserve"> </w:t>
      </w:r>
      <w:r>
        <w:t xml:space="preserve">но не более  10 месячного </w:t>
      </w:r>
      <w:r w:rsidRPr="008709C3">
        <w:t>должнос</w:t>
      </w:r>
      <w:r>
        <w:t>тного оклада.</w:t>
      </w:r>
    </w:p>
    <w:p w:rsidR="00D6636F" w:rsidRDefault="00D6636F" w:rsidP="00D6636F">
      <w:pPr>
        <w:pStyle w:val="a3"/>
      </w:pPr>
      <w:r>
        <w:tab/>
        <w:t xml:space="preserve">Месячным  должностным  окладом считается среднемесячный должностной оклад, исчисляемый за </w:t>
      </w:r>
      <w:proofErr w:type="gramStart"/>
      <w:r>
        <w:t>полные</w:t>
      </w:r>
      <w:proofErr w:type="gramEnd"/>
      <w:r>
        <w:t xml:space="preserve"> 12 месяцев перед уходом  на   пенсию.</w:t>
      </w:r>
    </w:p>
    <w:p w:rsidR="00D6636F" w:rsidRDefault="00D6636F" w:rsidP="00D6636F">
      <w:pPr>
        <w:pStyle w:val="a3"/>
        <w:rPr>
          <w:rStyle w:val="a5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D6636F" w:rsidRPr="008709C3" w:rsidRDefault="00D6636F" w:rsidP="00D6636F">
      <w:pPr>
        <w:pStyle w:val="a3"/>
      </w:pPr>
    </w:p>
    <w:p w:rsidR="00D6636F" w:rsidRPr="008709C3" w:rsidRDefault="00D6636F" w:rsidP="00D6636F">
      <w:pPr>
        <w:pStyle w:val="a3"/>
        <w:rPr>
          <w:b/>
        </w:rPr>
      </w:pPr>
      <w:r w:rsidRPr="008709C3">
        <w:rPr>
          <w:b/>
        </w:rPr>
        <w:t>II. Нормативы формирования расходов на оплату труда лиц, замещающих должности муниципальной службы</w:t>
      </w:r>
    </w:p>
    <w:p w:rsidR="00D6636F" w:rsidRPr="008709C3" w:rsidRDefault="00D6636F" w:rsidP="00D6636F">
      <w:pPr>
        <w:pStyle w:val="a3"/>
      </w:pPr>
      <w:r w:rsidRPr="008709C3">
        <w:lastRenderedPageBreak/>
        <w:t>1. Нормативы формирования расходов на оплату труда лиц, замещающих должности муниципальной службы, включают в себя расходы на выплату:</w:t>
      </w:r>
    </w:p>
    <w:p w:rsidR="00D6636F" w:rsidRPr="008709C3" w:rsidRDefault="00D6636F" w:rsidP="00D6636F">
      <w:pPr>
        <w:pStyle w:val="a3"/>
      </w:pPr>
      <w:r w:rsidRPr="008709C3">
        <w:t xml:space="preserve">а) должностных окладов, устанавливаемых муниципальным служащим в соответствии с замещаемыми ими должностями муниципальной службы, из расчета размеров согласно </w:t>
      </w:r>
      <w:hyperlink r:id="rId5" w:anchor="Par192" w:history="1">
        <w:r w:rsidRPr="008709C3">
          <w:rPr>
            <w:rStyle w:val="a7"/>
            <w:rFonts w:eastAsia="SimSun"/>
          </w:rPr>
          <w:t>приложению N 1</w:t>
        </w:r>
      </w:hyperlink>
      <w:r w:rsidRPr="008709C3">
        <w:t xml:space="preserve"> к настоящим нормативам;</w:t>
      </w:r>
    </w:p>
    <w:p w:rsidR="00D6636F" w:rsidRPr="008709C3" w:rsidRDefault="00D6636F" w:rsidP="00D6636F">
      <w:pPr>
        <w:pStyle w:val="a3"/>
      </w:pPr>
      <w:r w:rsidRPr="008709C3">
        <w:t xml:space="preserve">б) окладов за классный чин в соответствии с присвоенными муниципальным служащим классными чинами муниципальной службы, из расчета размеров согласно </w:t>
      </w:r>
      <w:hyperlink r:id="rId6" w:anchor="Par348" w:history="1">
        <w:r w:rsidRPr="008709C3">
          <w:rPr>
            <w:rStyle w:val="a7"/>
            <w:rFonts w:eastAsia="SimSun"/>
          </w:rPr>
          <w:t>приложению N 2</w:t>
        </w:r>
      </w:hyperlink>
      <w:r w:rsidRPr="008709C3">
        <w:t xml:space="preserve"> к настоящим нормативам в размере 4 должностных окладов в год;</w:t>
      </w:r>
    </w:p>
    <w:p w:rsidR="00D6636F" w:rsidRPr="008709C3" w:rsidRDefault="00D6636F" w:rsidP="00D6636F">
      <w:pPr>
        <w:pStyle w:val="a3"/>
      </w:pPr>
      <w:r w:rsidRPr="008709C3">
        <w:t>в) ежемесячных и иных дополнительных выплат, установленных законодательством Республики Дагестан, предусматриваемых в следующих размерах:</w:t>
      </w:r>
    </w:p>
    <w:p w:rsidR="00D6636F" w:rsidRPr="008709C3" w:rsidRDefault="00D6636F" w:rsidP="00D6636F">
      <w:pPr>
        <w:pStyle w:val="a3"/>
      </w:pPr>
      <w:r w:rsidRPr="008709C3">
        <w:t>ежемесячная надбавка к должностному окладу за выслугу лет на муниципальной службе - из расчета 3-х должностных окладов в год;</w:t>
      </w:r>
    </w:p>
    <w:p w:rsidR="00D6636F" w:rsidRPr="008709C3" w:rsidRDefault="00D6636F" w:rsidP="00D6636F">
      <w:pPr>
        <w:pStyle w:val="a3"/>
      </w:pPr>
      <w:r w:rsidRPr="008709C3">
        <w:t>ежемесячная надбавка к должностному окладу за особые условия муниципальной службы - из расчета 14-ти должностных окладов в год;</w:t>
      </w:r>
    </w:p>
    <w:p w:rsidR="00D6636F" w:rsidRPr="008709C3" w:rsidRDefault="00D6636F" w:rsidP="00D6636F">
      <w:pPr>
        <w:pStyle w:val="a3"/>
      </w:pPr>
      <w:r w:rsidRPr="008709C3">
        <w:t>ежемесячное денежное поощрение муниципальным служащим, за исключением муниципального служащего, замещающего должность главы местной администрации в муниципальном районе по контракту:</w:t>
      </w:r>
    </w:p>
    <w:p w:rsidR="00D6636F" w:rsidRPr="008709C3" w:rsidRDefault="00D6636F" w:rsidP="00D6636F">
      <w:pPr>
        <w:pStyle w:val="a3"/>
      </w:pPr>
      <w:r w:rsidRPr="008709C3">
        <w:t>по высшей группе должностей муниципальной службы - из расчета 4-х должностных окладов;</w:t>
      </w:r>
    </w:p>
    <w:p w:rsidR="00D6636F" w:rsidRPr="008709C3" w:rsidRDefault="00D6636F" w:rsidP="00D6636F">
      <w:pPr>
        <w:pStyle w:val="a3"/>
      </w:pPr>
      <w:r w:rsidRPr="008709C3">
        <w:t>по главной группе должностей муниципальной службы - из расчета 3,6 должностного оклада;</w:t>
      </w:r>
    </w:p>
    <w:p w:rsidR="00D6636F" w:rsidRPr="008709C3" w:rsidRDefault="00D6636F" w:rsidP="00D6636F">
      <w:pPr>
        <w:pStyle w:val="a3"/>
      </w:pPr>
      <w:r w:rsidRPr="008709C3">
        <w:t>по ведущей группе должностей муниципальной службы - из расчета 3,0 должностного оклада;</w:t>
      </w:r>
    </w:p>
    <w:p w:rsidR="00D6636F" w:rsidRPr="008709C3" w:rsidRDefault="00D6636F" w:rsidP="00D6636F">
      <w:pPr>
        <w:pStyle w:val="a3"/>
      </w:pPr>
      <w:r w:rsidRPr="008709C3">
        <w:t>по старшей группе должностей муниципальной службы - из расчета 2,6 должностного оклада;</w:t>
      </w:r>
    </w:p>
    <w:p w:rsidR="00D6636F" w:rsidRPr="008709C3" w:rsidRDefault="00D6636F" w:rsidP="00D6636F">
      <w:pPr>
        <w:pStyle w:val="a3"/>
      </w:pPr>
      <w:r w:rsidRPr="008709C3">
        <w:t>по младшей группе должностей муниципальной службы - из расчета 2,2 должностного оклада.</w:t>
      </w:r>
    </w:p>
    <w:p w:rsidR="00D6636F" w:rsidRPr="008709C3" w:rsidRDefault="00D6636F" w:rsidP="00D6636F">
      <w:pPr>
        <w:pStyle w:val="a3"/>
      </w:pPr>
      <w:r w:rsidRPr="008709C3">
        <w:t>Муниципальному служащему, замещающему должность главы местной администрации в муниципальном районе по контракту, ежемесячное денежное поощрение предусматривается из расчета 5,5</w:t>
      </w:r>
      <w:r>
        <w:t xml:space="preserve"> должностного</w:t>
      </w:r>
      <w:r w:rsidRPr="008709C3">
        <w:t xml:space="preserve"> оклада;</w:t>
      </w:r>
    </w:p>
    <w:p w:rsidR="00D6636F" w:rsidRPr="008709C3" w:rsidRDefault="00D6636F" w:rsidP="00D6636F">
      <w:pPr>
        <w:pStyle w:val="a3"/>
      </w:pPr>
      <w:r w:rsidRPr="008709C3">
        <w:t>ежемесячная процентная надбавка к должностному окладу за работу со сведениями, составляющими государственную тайну, - из расчета 1,5 должностного оклада в год;</w:t>
      </w:r>
    </w:p>
    <w:p w:rsidR="00D6636F" w:rsidRPr="008709C3" w:rsidRDefault="00D6636F" w:rsidP="00D6636F">
      <w:pPr>
        <w:pStyle w:val="a3"/>
      </w:pPr>
      <w:r w:rsidRPr="008709C3">
        <w:t>премии за выполнение особо важных и сложных заданий - из расчета 2-х окладов месячного денежного содержания в год;</w:t>
      </w:r>
    </w:p>
    <w:p w:rsidR="00D6636F" w:rsidRPr="008709C3" w:rsidRDefault="00D6636F" w:rsidP="00D6636F">
      <w:pPr>
        <w:pStyle w:val="a3"/>
      </w:pPr>
      <w:r w:rsidRPr="008709C3">
        <w:t>единовременная выплата при предоставлении ежегодного оплачиваемого отпуска - из расчета 2-х окладов месячного денежного содержания в год;</w:t>
      </w:r>
    </w:p>
    <w:p w:rsidR="00D6636F" w:rsidRPr="008709C3" w:rsidRDefault="00D6636F" w:rsidP="00D6636F">
      <w:pPr>
        <w:pStyle w:val="a3"/>
      </w:pPr>
      <w:r w:rsidRPr="008709C3">
        <w:t>материальная помощь - из расчета 1-го оклада месячного денежного содержания.</w:t>
      </w:r>
    </w:p>
    <w:p w:rsidR="00D6636F" w:rsidRPr="00D94B6A" w:rsidRDefault="00D6636F" w:rsidP="00D6636F">
      <w:pPr>
        <w:pStyle w:val="a3"/>
      </w:pPr>
      <w:r w:rsidRPr="008709C3">
        <w:rPr>
          <w:b/>
        </w:rPr>
        <w:t xml:space="preserve">2. </w:t>
      </w:r>
      <w:r w:rsidRPr="008709C3">
        <w:t>Ежемесячная процентная надбавка  за работу со  сведениями, составляющими госу</w:t>
      </w:r>
      <w:r>
        <w:t>дарственную тайну,  устанавливае</w:t>
      </w:r>
      <w:r w:rsidRPr="008709C3">
        <w:t>тся лицам, имеющим соответствующий  допуск установленного образца федеральными органами Российской Федерации.</w:t>
      </w:r>
    </w:p>
    <w:p w:rsidR="00D6636F" w:rsidRDefault="00D6636F" w:rsidP="00D6636F">
      <w:pPr>
        <w:pStyle w:val="a3"/>
      </w:pPr>
      <w:r w:rsidRPr="008709C3">
        <w:t xml:space="preserve">3.  Лицам, замещавшим должности муниципальной  службы  в органах местного самоуправления муниципального района в связи с уходом на пенсию выплачивается единовременное поощрение  </w:t>
      </w:r>
      <w:r>
        <w:t xml:space="preserve">в размере  </w:t>
      </w:r>
      <w:r w:rsidRPr="008709C3">
        <w:t xml:space="preserve">  месячного должнос</w:t>
      </w:r>
      <w:r>
        <w:t xml:space="preserve">тного оклада за каждый год   муниципальной службы, но не более  10 месячного </w:t>
      </w:r>
      <w:r w:rsidRPr="008709C3">
        <w:t>должнос</w:t>
      </w:r>
      <w:r>
        <w:t>тного оклада.</w:t>
      </w:r>
    </w:p>
    <w:p w:rsidR="00D6636F" w:rsidRDefault="00D6636F" w:rsidP="00D6636F">
      <w:pPr>
        <w:pStyle w:val="a3"/>
      </w:pPr>
      <w:r>
        <w:tab/>
        <w:t xml:space="preserve">Месячным  должностным  окладом считается среднемесячный должностной </w:t>
      </w:r>
      <w:proofErr w:type="gramStart"/>
      <w:r>
        <w:t>оклад</w:t>
      </w:r>
      <w:proofErr w:type="gramEnd"/>
      <w:r>
        <w:t xml:space="preserve"> исчисляемый за полные 12 месяцев перед уходом  на   пенсию.</w:t>
      </w:r>
    </w:p>
    <w:p w:rsidR="00D6636F" w:rsidRDefault="00D6636F" w:rsidP="00D6636F">
      <w:pPr>
        <w:pStyle w:val="a3"/>
        <w:rPr>
          <w:rStyle w:val="a5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Default="00D6636F" w:rsidP="00D6636F">
      <w:pPr>
        <w:pStyle w:val="a3"/>
        <w:rPr>
          <w:rStyle w:val="a5"/>
        </w:rPr>
      </w:pPr>
    </w:p>
    <w:p w:rsidR="00D6636F" w:rsidRPr="00D94B6A" w:rsidRDefault="00D6636F" w:rsidP="00D6636F">
      <w:pPr>
        <w:pStyle w:val="a3"/>
        <w:rPr>
          <w:rStyle w:val="a5"/>
          <w:b w:val="0"/>
        </w:rPr>
      </w:pPr>
      <w:r w:rsidRPr="00D94B6A">
        <w:rPr>
          <w:rStyle w:val="a5"/>
        </w:rPr>
        <w:t>Приложение N1</w:t>
      </w:r>
    </w:p>
    <w:p w:rsidR="00D6636F" w:rsidRPr="00D94B6A" w:rsidRDefault="00D6636F" w:rsidP="00D6636F">
      <w:pPr>
        <w:pStyle w:val="a3"/>
        <w:rPr>
          <w:rStyle w:val="a5"/>
          <w:b w:val="0"/>
        </w:rPr>
      </w:pP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  <w:t>к нормативам формирования расходов</w:t>
      </w:r>
    </w:p>
    <w:p w:rsidR="00D6636F" w:rsidRPr="00D94B6A" w:rsidRDefault="00D6636F" w:rsidP="00D6636F">
      <w:pPr>
        <w:pStyle w:val="a3"/>
        <w:rPr>
          <w:rStyle w:val="a5"/>
          <w:b w:val="0"/>
        </w:rPr>
      </w:pP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  <w:t xml:space="preserve">на оплату труда лиц, замещающих </w:t>
      </w:r>
    </w:p>
    <w:p w:rsidR="00D6636F" w:rsidRPr="00D94B6A" w:rsidRDefault="00D6636F" w:rsidP="00D6636F">
      <w:pPr>
        <w:pStyle w:val="a3"/>
        <w:rPr>
          <w:rStyle w:val="a5"/>
          <w:b w:val="0"/>
        </w:rPr>
      </w:pPr>
      <w:r w:rsidRPr="00D94B6A">
        <w:rPr>
          <w:rStyle w:val="a5"/>
        </w:rPr>
        <w:t xml:space="preserve"> </w:t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  <w:t>должности муниципальной</w:t>
      </w:r>
    </w:p>
    <w:p w:rsidR="00D6636F" w:rsidRPr="00D94B6A" w:rsidRDefault="00D6636F" w:rsidP="00D6636F">
      <w:pPr>
        <w:pStyle w:val="a3"/>
        <w:rPr>
          <w:rStyle w:val="a5"/>
          <w:b w:val="0"/>
        </w:rPr>
      </w:pP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  <w:t xml:space="preserve">   </w:t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</w:r>
      <w:r w:rsidRPr="00D94B6A">
        <w:rPr>
          <w:rStyle w:val="a5"/>
        </w:rPr>
        <w:tab/>
        <w:t>службы в МР «Бабаюртовский район»</w:t>
      </w:r>
    </w:p>
    <w:p w:rsidR="00D6636F" w:rsidRPr="00D94B6A" w:rsidRDefault="00D6636F" w:rsidP="00D6636F">
      <w:pPr>
        <w:pStyle w:val="a3"/>
        <w:rPr>
          <w:rStyle w:val="a5"/>
          <w:b w:val="0"/>
        </w:rPr>
      </w:pPr>
    </w:p>
    <w:p w:rsidR="00D6636F" w:rsidRPr="00D94B6A" w:rsidRDefault="00D6636F" w:rsidP="00D6636F">
      <w:pPr>
        <w:pStyle w:val="a3"/>
        <w:rPr>
          <w:rStyle w:val="a5"/>
          <w:b w:val="0"/>
        </w:rPr>
      </w:pPr>
    </w:p>
    <w:p w:rsidR="00D6636F" w:rsidRPr="008709C3" w:rsidRDefault="00D6636F" w:rsidP="00D6636F">
      <w:pPr>
        <w:pStyle w:val="a3"/>
        <w:rPr>
          <w:rStyle w:val="a5"/>
        </w:rPr>
      </w:pPr>
    </w:p>
    <w:p w:rsidR="00D6636F" w:rsidRPr="008709C3" w:rsidRDefault="00D6636F" w:rsidP="00D6636F">
      <w:pPr>
        <w:pStyle w:val="a3"/>
        <w:rPr>
          <w:rStyle w:val="a5"/>
        </w:rPr>
      </w:pPr>
    </w:p>
    <w:p w:rsidR="00D6636F" w:rsidRPr="008709C3" w:rsidRDefault="00D6636F" w:rsidP="00D6636F">
      <w:pPr>
        <w:pStyle w:val="a3"/>
        <w:rPr>
          <w:rStyle w:val="a5"/>
        </w:rPr>
      </w:pPr>
      <w:bookmarkStart w:id="0" w:name="Par192"/>
      <w:bookmarkEnd w:id="0"/>
      <w:r w:rsidRPr="008709C3">
        <w:rPr>
          <w:rStyle w:val="a5"/>
        </w:rPr>
        <w:t>РАЗМЕРЫ ДОЛЖНОСТНЫХ ОКЛАДОВ МУНИЦИПАЛЬНЫХ СЛУЖАЩИХ</w:t>
      </w:r>
    </w:p>
    <w:p w:rsidR="00D6636F" w:rsidRPr="008709C3" w:rsidRDefault="00D6636F" w:rsidP="00D6636F">
      <w:pPr>
        <w:pStyle w:val="a3"/>
        <w:rPr>
          <w:rStyle w:val="a5"/>
        </w:rPr>
      </w:pPr>
      <w:r w:rsidRPr="008709C3">
        <w:rPr>
          <w:rStyle w:val="a5"/>
        </w:rPr>
        <w:t xml:space="preserve">В МР </w:t>
      </w:r>
      <w:r w:rsidRPr="00F462E8">
        <w:rPr>
          <w:rStyle w:val="a5"/>
          <w:sz w:val="28"/>
          <w:szCs w:val="28"/>
        </w:rPr>
        <w:t>«Бабаюртовский район»,</w:t>
      </w:r>
      <w:r w:rsidRPr="008709C3">
        <w:rPr>
          <w:rStyle w:val="a5"/>
        </w:rPr>
        <w:t xml:space="preserve"> ИСХОДЯ ИЗ </w:t>
      </w:r>
      <w:proofErr w:type="gramStart"/>
      <w:r w:rsidRPr="008709C3">
        <w:rPr>
          <w:rStyle w:val="a5"/>
        </w:rPr>
        <w:t>КОТОРЫХ</w:t>
      </w:r>
      <w:proofErr w:type="gramEnd"/>
      <w:r w:rsidRPr="008709C3">
        <w:rPr>
          <w:rStyle w:val="a5"/>
        </w:rPr>
        <w:t xml:space="preserve"> ОПРЕДЕЛЯЮТСЯ</w:t>
      </w:r>
    </w:p>
    <w:p w:rsidR="00D6636F" w:rsidRPr="008709C3" w:rsidRDefault="00D6636F" w:rsidP="00D6636F">
      <w:pPr>
        <w:pStyle w:val="a3"/>
        <w:rPr>
          <w:rStyle w:val="a5"/>
        </w:rPr>
      </w:pPr>
      <w:r w:rsidRPr="008709C3">
        <w:rPr>
          <w:rStyle w:val="a5"/>
        </w:rPr>
        <w:t>НОРМАТИВЫ ФОРМИРОВАНИЯ РАСХОДОВ НА ОПЛАТУ ИХ ТРУДА</w:t>
      </w:r>
    </w:p>
    <w:p w:rsidR="00D6636F" w:rsidRPr="008709C3" w:rsidRDefault="00D6636F" w:rsidP="00D6636F">
      <w:pPr>
        <w:pStyle w:val="a3"/>
        <w:rPr>
          <w:rStyle w:val="a5"/>
        </w:rPr>
      </w:pPr>
    </w:p>
    <w:tbl>
      <w:tblPr>
        <w:tblW w:w="16087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41"/>
        <w:gridCol w:w="1540"/>
        <w:gridCol w:w="1401"/>
        <w:gridCol w:w="158"/>
        <w:gridCol w:w="1243"/>
        <w:gridCol w:w="600"/>
        <w:gridCol w:w="215"/>
        <w:gridCol w:w="726"/>
        <w:gridCol w:w="1259"/>
        <w:gridCol w:w="992"/>
        <w:gridCol w:w="3612"/>
      </w:tblGrid>
      <w:tr w:rsidR="00D6636F" w:rsidRPr="008709C3" w:rsidTr="00BC5B68">
        <w:tc>
          <w:tcPr>
            <w:tcW w:w="160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               Раздел 1. Должности муниципальной службы                  </w:t>
            </w:r>
            <w:r w:rsidRPr="008709C3">
              <w:rPr>
                <w:rStyle w:val="a5"/>
              </w:rPr>
              <w:br/>
              <w:t xml:space="preserve">               в местной администрации муниципального района,               </w:t>
            </w:r>
            <w:r w:rsidRPr="008709C3">
              <w:rPr>
                <w:rStyle w:val="a5"/>
              </w:rPr>
              <w:br/>
              <w:t xml:space="preserve">                             </w:t>
            </w: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Глава администрации (при     </w:t>
            </w:r>
            <w:r w:rsidRPr="008709C3">
              <w:rPr>
                <w:rStyle w:val="a5"/>
              </w:rPr>
              <w:br/>
              <w:t xml:space="preserve">замещении им должности по    </w:t>
            </w:r>
            <w:r w:rsidRPr="008709C3">
              <w:rPr>
                <w:rStyle w:val="a5"/>
              </w:rPr>
              <w:br/>
            </w:r>
            <w:r w:rsidRPr="008709C3">
              <w:rPr>
                <w:rStyle w:val="a5"/>
              </w:rPr>
              <w:lastRenderedPageBreak/>
              <w:t xml:space="preserve">контракту)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lastRenderedPageBreak/>
              <w:t xml:space="preserve">  6630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lastRenderedPageBreak/>
              <w:t xml:space="preserve">Первый заместитель главы     </w:t>
            </w:r>
            <w:r w:rsidRPr="008709C3">
              <w:rPr>
                <w:rStyle w:val="a5"/>
              </w:rPr>
              <w:br/>
              <w:t xml:space="preserve">администрации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5952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Заместитель главы            </w:t>
            </w:r>
            <w:r w:rsidRPr="008709C3">
              <w:rPr>
                <w:rStyle w:val="a5"/>
              </w:rPr>
              <w:br/>
              <w:t xml:space="preserve">администрации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5374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Управляющий делами           </w:t>
            </w:r>
            <w:r w:rsidRPr="008709C3">
              <w:rPr>
                <w:rStyle w:val="a5"/>
              </w:rPr>
              <w:br/>
              <w:t xml:space="preserve">(руководитель аппарата)      </w:t>
            </w:r>
            <w:r w:rsidRPr="008709C3">
              <w:rPr>
                <w:rStyle w:val="a5"/>
              </w:rPr>
              <w:br/>
              <w:t xml:space="preserve">администрации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4616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Заместитель начальника       </w:t>
            </w:r>
            <w:r w:rsidRPr="008709C3">
              <w:rPr>
                <w:rStyle w:val="a5"/>
              </w:rPr>
              <w:br/>
              <w:t xml:space="preserve">управления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4089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Начальник отдела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4028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Заместитель начальника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3916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Помощник главы администрации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3286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Советник главы администрации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3286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Главный специалист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3148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Ведущий специалист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2979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Секретарь административной   </w:t>
            </w:r>
            <w:r w:rsidRPr="008709C3">
              <w:rPr>
                <w:rStyle w:val="a5"/>
              </w:rPr>
              <w:br/>
              <w:t xml:space="preserve">комиссии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2979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1-й категории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2556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gridAfter w:val="1"/>
          <w:wAfter w:w="3612" w:type="dxa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2-й категории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2083  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c>
          <w:tcPr>
            <w:tcW w:w="160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       </w:t>
            </w:r>
          </w:p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  <w:p w:rsidR="00D6636F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</w:t>
            </w:r>
          </w:p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Раздел 2. Должности муниципальной службы в аппарате             </w:t>
            </w:r>
            <w:r w:rsidRPr="008709C3">
              <w:rPr>
                <w:rStyle w:val="a5"/>
              </w:rPr>
              <w:br/>
              <w:t xml:space="preserve">               Собрание депутатов муниципального района,                </w:t>
            </w:r>
            <w:r w:rsidRPr="008709C3">
              <w:rPr>
                <w:rStyle w:val="a5"/>
              </w:rPr>
              <w:br/>
            </w:r>
          </w:p>
        </w:tc>
      </w:tr>
      <w:tr w:rsidR="00D6636F" w:rsidRPr="008709C3" w:rsidTr="00BC5B68">
        <w:trPr>
          <w:gridAfter w:val="9"/>
          <w:wAfter w:w="10206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Ведущий специалист </w:t>
            </w:r>
            <w:hyperlink r:id="rId7" w:anchor="Par331" w:history="1">
              <w:r w:rsidRPr="008709C3">
                <w:rPr>
                  <w:rStyle w:val="a5"/>
                  <w:rFonts w:eastAsia="SimSun"/>
                </w:rPr>
                <w:t>&lt;2&gt;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-    </w:t>
            </w:r>
          </w:p>
        </w:tc>
      </w:tr>
      <w:tr w:rsidR="00D6636F" w:rsidRPr="008709C3" w:rsidTr="00BC5B68">
        <w:trPr>
          <w:gridAfter w:val="9"/>
          <w:wAfter w:w="10206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1-й категории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2411  </w:t>
            </w:r>
          </w:p>
        </w:tc>
      </w:tr>
      <w:tr w:rsidR="00D6636F" w:rsidRPr="008709C3" w:rsidTr="00BC5B68">
        <w:trPr>
          <w:gridAfter w:val="9"/>
          <w:wAfter w:w="10206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2-й категории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2083  </w:t>
            </w:r>
          </w:p>
        </w:tc>
      </w:tr>
      <w:tr w:rsidR="00D6636F" w:rsidRPr="008709C3" w:rsidTr="00BC5B68">
        <w:trPr>
          <w:gridAfter w:val="9"/>
          <w:wAfter w:w="10206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c>
          <w:tcPr>
            <w:tcW w:w="160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        Раздел 3. Должности муниципальной службы в иных органах          </w:t>
            </w:r>
            <w:r w:rsidRPr="008709C3">
              <w:rPr>
                <w:rStyle w:val="a5"/>
              </w:rPr>
              <w:br/>
              <w:t xml:space="preserve">               местного самоуправления муниципального района,               </w:t>
            </w:r>
            <w:r w:rsidRPr="008709C3">
              <w:rPr>
                <w:rStyle w:val="a5"/>
              </w:rPr>
              <w:br/>
              <w:t xml:space="preserve">                             </w:t>
            </w:r>
          </w:p>
        </w:tc>
      </w:tr>
      <w:tr w:rsidR="00D6636F" w:rsidRPr="008709C3" w:rsidTr="00BC5B68"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Ведущий специалист </w:t>
            </w:r>
            <w:hyperlink r:id="rId8" w:anchor="Par331" w:history="1">
              <w:r w:rsidRPr="008709C3">
                <w:rPr>
                  <w:rStyle w:val="a5"/>
                  <w:rFonts w:eastAsia="SimSun"/>
                </w:rPr>
                <w:t>&lt;2&gt;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-   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1-й категории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2411 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Специалист 2-й категории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2083 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</w:tbl>
    <w:p w:rsidR="00D6636F" w:rsidRPr="008709C3" w:rsidRDefault="00D6636F" w:rsidP="00D6636F">
      <w:pPr>
        <w:pStyle w:val="a3"/>
      </w:pP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 w:rsidRPr="008709C3">
        <w:rPr>
          <w:rStyle w:val="a5"/>
        </w:rPr>
        <w:t>Приложение N 2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  <w:t xml:space="preserve">к нормативам формирования расходов </w:t>
      </w:r>
      <w:proofErr w:type="gramStart"/>
      <w:r w:rsidRPr="008709C3">
        <w:rPr>
          <w:rStyle w:val="a5"/>
        </w:rPr>
        <w:t>на</w:t>
      </w:r>
      <w:proofErr w:type="gramEnd"/>
      <w:r w:rsidRPr="008709C3">
        <w:rPr>
          <w:rStyle w:val="a5"/>
        </w:rPr>
        <w:t xml:space="preserve"> 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  <w:t xml:space="preserve">оплату труда лиц, </w:t>
      </w:r>
      <w:proofErr w:type="gramStart"/>
      <w:r w:rsidRPr="008709C3">
        <w:rPr>
          <w:rStyle w:val="a5"/>
        </w:rPr>
        <w:t>замещающим</w:t>
      </w:r>
      <w:proofErr w:type="gramEnd"/>
      <w:r w:rsidRPr="008709C3">
        <w:rPr>
          <w:rStyle w:val="a5"/>
        </w:rPr>
        <w:t xml:space="preserve"> </w:t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>
        <w:rPr>
          <w:rStyle w:val="a5"/>
        </w:rPr>
        <w:tab/>
      </w:r>
      <w:r w:rsidRPr="008709C3">
        <w:rPr>
          <w:rStyle w:val="a5"/>
        </w:rPr>
        <w:t>муниципальные должности и должности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  <w:t xml:space="preserve"> муниципальной службы в МР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</w:r>
      <w:r w:rsidRPr="008709C3">
        <w:rPr>
          <w:rStyle w:val="a5"/>
        </w:rPr>
        <w:tab/>
        <w:t xml:space="preserve"> «Бабаюртовский район»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</w:p>
    <w:p w:rsidR="00D6636F" w:rsidRPr="008709C3" w:rsidRDefault="00D6636F" w:rsidP="00D6636F">
      <w:pPr>
        <w:pStyle w:val="a3"/>
        <w:rPr>
          <w:rStyle w:val="a5"/>
          <w:b w:val="0"/>
        </w:rPr>
      </w:pPr>
      <w:bookmarkStart w:id="1" w:name="Par348"/>
      <w:bookmarkEnd w:id="1"/>
      <w:r w:rsidRPr="008709C3">
        <w:rPr>
          <w:rStyle w:val="a5"/>
        </w:rPr>
        <w:t xml:space="preserve">РАЗМЕРЫ ОКЛАДОВ ЗА КЛАССНЫЙ ЧИН МУНИЦИПАЛЬНЫХ СЛУЖАЩИХ В МР «БАБАЮРТОВСКИЙ РАЙОН», </w:t>
      </w:r>
      <w:proofErr w:type="gramStart"/>
      <w:r w:rsidRPr="008709C3">
        <w:rPr>
          <w:rStyle w:val="a5"/>
        </w:rPr>
        <w:t>ИСХОДЯ ИЗ КОТОРЫХ ОПРЕДЕЛЯЮТСЯ</w:t>
      </w:r>
      <w:proofErr w:type="gramEnd"/>
      <w:r w:rsidRPr="008709C3">
        <w:rPr>
          <w:rStyle w:val="a5"/>
        </w:rPr>
        <w:t xml:space="preserve"> НОРМАТИВЫ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  <w:r w:rsidRPr="008709C3">
        <w:rPr>
          <w:rStyle w:val="a5"/>
        </w:rPr>
        <w:t>ФОРМИРОВАНИЯ РАСХОДОВ НА ОПЛАТУ ИХ ТРУДА</w:t>
      </w:r>
    </w:p>
    <w:p w:rsidR="00D6636F" w:rsidRPr="008709C3" w:rsidRDefault="00D6636F" w:rsidP="00D6636F">
      <w:pPr>
        <w:pStyle w:val="a3"/>
        <w:rPr>
          <w:rStyle w:val="a5"/>
          <w:b w:val="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21"/>
        <w:gridCol w:w="2693"/>
        <w:gridCol w:w="170"/>
      </w:tblGrid>
      <w:tr w:rsidR="00D6636F" w:rsidRPr="008709C3" w:rsidTr="00BC5B68">
        <w:trPr>
          <w:gridAfter w:val="1"/>
          <w:wAfter w:w="170" w:type="dxa"/>
          <w:trHeight w:val="54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Наименования классных чинов </w:t>
            </w:r>
            <w:r w:rsidRPr="008709C3">
              <w:rPr>
                <w:rStyle w:val="a5"/>
              </w:rPr>
              <w:br/>
              <w:t xml:space="preserve">    муниципальной службы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Размеры окладов за классный чин  </w:t>
            </w:r>
            <w:r w:rsidRPr="008709C3">
              <w:rPr>
                <w:rStyle w:val="a5"/>
              </w:rPr>
              <w:br/>
            </w:r>
            <w:r w:rsidRPr="008709C3">
              <w:rPr>
                <w:rStyle w:val="a5"/>
              </w:rPr>
              <w:lastRenderedPageBreak/>
              <w:t xml:space="preserve">        (рублей в месяц)          </w:t>
            </w:r>
          </w:p>
        </w:tc>
      </w:tr>
      <w:tr w:rsidR="00D6636F" w:rsidRPr="008709C3" w:rsidTr="00BC5B68">
        <w:trPr>
          <w:gridAfter w:val="1"/>
          <w:wAfter w:w="170" w:type="dxa"/>
          <w:trHeight w:val="36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    Группы оплаты труда        </w:t>
            </w:r>
          </w:p>
        </w:tc>
      </w:tr>
      <w:tr w:rsidR="00D6636F" w:rsidRPr="008709C3" w:rsidTr="00BC5B68">
        <w:trPr>
          <w:gridAfter w:val="1"/>
          <w:wAfter w:w="17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VI</w:t>
            </w:r>
          </w:p>
        </w:tc>
      </w:tr>
      <w:tr w:rsidR="00D6636F" w:rsidRPr="008709C3" w:rsidTr="00BC5B68">
        <w:trPr>
          <w:gridAfter w:val="1"/>
          <w:wAfter w:w="170" w:type="dxa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            1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 2   </w:t>
            </w: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Действительный муниципальный </w:t>
            </w:r>
            <w:r w:rsidRPr="008709C3">
              <w:rPr>
                <w:rStyle w:val="a5"/>
              </w:rPr>
              <w:br/>
              <w:t xml:space="preserve">советник 1-го класса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2168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Default="00D6636F" w:rsidP="00BC5B68">
            <w:pPr>
              <w:pStyle w:val="a3"/>
              <w:rPr>
                <w:rStyle w:val="a5"/>
                <w:b w:val="0"/>
              </w:rPr>
            </w:pPr>
          </w:p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Действительный муниципальный </w:t>
            </w:r>
            <w:r w:rsidRPr="008709C3">
              <w:rPr>
                <w:rStyle w:val="a5"/>
              </w:rPr>
              <w:br/>
              <w:t xml:space="preserve">советник 2-го класса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2051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Действительный муниципальный </w:t>
            </w:r>
            <w:r w:rsidRPr="008709C3">
              <w:rPr>
                <w:rStyle w:val="a5"/>
              </w:rPr>
              <w:br/>
              <w:t xml:space="preserve">советник 3-го класса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1825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Муниципальный советник       </w:t>
            </w:r>
            <w:r w:rsidRPr="008709C3">
              <w:rPr>
                <w:rStyle w:val="a5"/>
              </w:rPr>
              <w:br/>
              <w:t xml:space="preserve">1-го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1935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Муниципальный советник       </w:t>
            </w:r>
            <w:r w:rsidRPr="008709C3">
              <w:rPr>
                <w:rStyle w:val="a5"/>
              </w:rPr>
              <w:br/>
              <w:t xml:space="preserve">2-го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1632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Муниципальный советник       </w:t>
            </w:r>
            <w:r w:rsidRPr="008709C3">
              <w:rPr>
                <w:rStyle w:val="a5"/>
              </w:rPr>
              <w:br/>
              <w:t xml:space="preserve">3-го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1548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Советник муниципальной службы</w:t>
            </w:r>
            <w:r w:rsidRPr="008709C3">
              <w:rPr>
                <w:rStyle w:val="a5"/>
              </w:rPr>
              <w:br/>
              <w:t xml:space="preserve">1-го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1463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Советник муниципальной службы</w:t>
            </w:r>
            <w:r w:rsidRPr="008709C3">
              <w:rPr>
                <w:rStyle w:val="a5"/>
              </w:rPr>
              <w:br/>
              <w:t xml:space="preserve">2-го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1378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Советник муниципальной службы</w:t>
            </w:r>
            <w:r w:rsidRPr="008709C3">
              <w:rPr>
                <w:rStyle w:val="a5"/>
              </w:rPr>
              <w:br/>
              <w:t xml:space="preserve">3-го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1293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Референт муниципальной службы</w:t>
            </w:r>
            <w:r w:rsidRPr="008709C3">
              <w:rPr>
                <w:rStyle w:val="a5"/>
              </w:rPr>
              <w:br/>
              <w:t xml:space="preserve">1-го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1230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Референт муниципальной службы</w:t>
            </w:r>
            <w:r w:rsidRPr="008709C3">
              <w:rPr>
                <w:rStyle w:val="a5"/>
              </w:rPr>
              <w:br/>
              <w:t xml:space="preserve">2-го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1018  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>Референт муниципальной службы</w:t>
            </w:r>
            <w:r w:rsidRPr="008709C3">
              <w:rPr>
                <w:rStyle w:val="a5"/>
              </w:rPr>
              <w:br/>
              <w:t xml:space="preserve">3-го класса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965 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Секретарь муниципальной      </w:t>
            </w:r>
            <w:r w:rsidRPr="008709C3">
              <w:rPr>
                <w:rStyle w:val="a5"/>
              </w:rPr>
              <w:br/>
              <w:t xml:space="preserve">службы 1-го класса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837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Секретарь муниципальной      </w:t>
            </w:r>
            <w:r w:rsidRPr="008709C3">
              <w:rPr>
                <w:rStyle w:val="a5"/>
              </w:rPr>
              <w:br/>
              <w:t xml:space="preserve">службы 2-го класса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763 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  <w:tr w:rsidR="00D6636F" w:rsidRPr="008709C3" w:rsidTr="00BC5B6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Секретарь муниципальной      </w:t>
            </w:r>
            <w:r w:rsidRPr="008709C3">
              <w:rPr>
                <w:rStyle w:val="a5"/>
              </w:rPr>
              <w:br/>
              <w:t xml:space="preserve">службы 3-го класса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  <w:r w:rsidRPr="008709C3">
              <w:rPr>
                <w:rStyle w:val="a5"/>
              </w:rPr>
              <w:t xml:space="preserve"> 625 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6F" w:rsidRPr="008709C3" w:rsidRDefault="00D6636F" w:rsidP="00BC5B68">
            <w:pPr>
              <w:pStyle w:val="a3"/>
              <w:rPr>
                <w:rStyle w:val="a5"/>
                <w:b w:val="0"/>
              </w:rPr>
            </w:pPr>
          </w:p>
        </w:tc>
      </w:tr>
    </w:tbl>
    <w:p w:rsidR="00D6636F" w:rsidRPr="008709C3" w:rsidRDefault="00D6636F" w:rsidP="00D6636F">
      <w:pPr>
        <w:pStyle w:val="a3"/>
      </w:pPr>
    </w:p>
    <w:p w:rsidR="00D6636F" w:rsidRPr="006733EC" w:rsidRDefault="00D6636F" w:rsidP="00D6636F"/>
    <w:p w:rsidR="00D6636F" w:rsidRDefault="00D6636F" w:rsidP="00D6636F">
      <w:pPr>
        <w:ind w:left="2832" w:firstLine="708"/>
        <w:rPr>
          <w:sz w:val="28"/>
          <w:szCs w:val="28"/>
        </w:rPr>
      </w:pPr>
    </w:p>
    <w:p w:rsidR="00D6636F" w:rsidRDefault="00D6636F" w:rsidP="00D6636F">
      <w:pPr>
        <w:ind w:left="2832" w:firstLine="708"/>
        <w:rPr>
          <w:sz w:val="28"/>
          <w:szCs w:val="28"/>
        </w:rPr>
      </w:pPr>
    </w:p>
    <w:p w:rsidR="00D6636F" w:rsidRDefault="00D6636F" w:rsidP="00D6636F">
      <w:pPr>
        <w:ind w:left="2832" w:firstLine="708"/>
        <w:rPr>
          <w:sz w:val="28"/>
          <w:szCs w:val="28"/>
        </w:rPr>
      </w:pPr>
    </w:p>
    <w:p w:rsidR="00D6636F" w:rsidRDefault="00D6636F" w:rsidP="00D6636F">
      <w:pPr>
        <w:ind w:left="2832" w:firstLine="708"/>
        <w:rPr>
          <w:sz w:val="28"/>
          <w:szCs w:val="28"/>
        </w:rPr>
      </w:pPr>
    </w:p>
    <w:p w:rsidR="00D6636F" w:rsidRDefault="00D6636F" w:rsidP="00D6636F">
      <w:pPr>
        <w:pStyle w:val="a3"/>
        <w:rPr>
          <w:sz w:val="28"/>
          <w:szCs w:val="28"/>
        </w:rPr>
      </w:pPr>
    </w:p>
    <w:p w:rsidR="00D24F3E" w:rsidRDefault="00D24F3E"/>
    <w:sectPr w:rsidR="00D24F3E" w:rsidSect="00D663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6636F"/>
    <w:rsid w:val="00001987"/>
    <w:rsid w:val="00001E32"/>
    <w:rsid w:val="000029B7"/>
    <w:rsid w:val="00002CC6"/>
    <w:rsid w:val="00002FF8"/>
    <w:rsid w:val="00003450"/>
    <w:rsid w:val="0000355B"/>
    <w:rsid w:val="000055AD"/>
    <w:rsid w:val="00005915"/>
    <w:rsid w:val="00007150"/>
    <w:rsid w:val="00007C61"/>
    <w:rsid w:val="00011317"/>
    <w:rsid w:val="00012131"/>
    <w:rsid w:val="00012D52"/>
    <w:rsid w:val="00012FF9"/>
    <w:rsid w:val="000132F5"/>
    <w:rsid w:val="0001396C"/>
    <w:rsid w:val="0001436B"/>
    <w:rsid w:val="00015F88"/>
    <w:rsid w:val="000168B4"/>
    <w:rsid w:val="000178DB"/>
    <w:rsid w:val="000179CE"/>
    <w:rsid w:val="00017CBB"/>
    <w:rsid w:val="000213F8"/>
    <w:rsid w:val="000245F0"/>
    <w:rsid w:val="0002620B"/>
    <w:rsid w:val="00026DC4"/>
    <w:rsid w:val="00027977"/>
    <w:rsid w:val="00030E90"/>
    <w:rsid w:val="000312E8"/>
    <w:rsid w:val="00031FB2"/>
    <w:rsid w:val="000322E5"/>
    <w:rsid w:val="000327B6"/>
    <w:rsid w:val="00032827"/>
    <w:rsid w:val="00033367"/>
    <w:rsid w:val="00033583"/>
    <w:rsid w:val="00034030"/>
    <w:rsid w:val="00035F1C"/>
    <w:rsid w:val="00040246"/>
    <w:rsid w:val="000416C4"/>
    <w:rsid w:val="000421B9"/>
    <w:rsid w:val="00042DAC"/>
    <w:rsid w:val="00046959"/>
    <w:rsid w:val="0004723C"/>
    <w:rsid w:val="00047C4B"/>
    <w:rsid w:val="000505E6"/>
    <w:rsid w:val="0005073F"/>
    <w:rsid w:val="000526FD"/>
    <w:rsid w:val="000526FE"/>
    <w:rsid w:val="000529E9"/>
    <w:rsid w:val="00053106"/>
    <w:rsid w:val="00053C2A"/>
    <w:rsid w:val="00055131"/>
    <w:rsid w:val="00056F66"/>
    <w:rsid w:val="000608A1"/>
    <w:rsid w:val="0006172C"/>
    <w:rsid w:val="00061A8E"/>
    <w:rsid w:val="000651F8"/>
    <w:rsid w:val="000653D3"/>
    <w:rsid w:val="00072AA3"/>
    <w:rsid w:val="00073AB3"/>
    <w:rsid w:val="00073FEF"/>
    <w:rsid w:val="000760E6"/>
    <w:rsid w:val="00077235"/>
    <w:rsid w:val="00081FEE"/>
    <w:rsid w:val="00082FE8"/>
    <w:rsid w:val="000846BD"/>
    <w:rsid w:val="000846D9"/>
    <w:rsid w:val="000853DC"/>
    <w:rsid w:val="000855A1"/>
    <w:rsid w:val="0008565F"/>
    <w:rsid w:val="00087846"/>
    <w:rsid w:val="00093064"/>
    <w:rsid w:val="000934E6"/>
    <w:rsid w:val="00093DB9"/>
    <w:rsid w:val="00095489"/>
    <w:rsid w:val="00096586"/>
    <w:rsid w:val="000A040A"/>
    <w:rsid w:val="000A1998"/>
    <w:rsid w:val="000A1C0F"/>
    <w:rsid w:val="000A3296"/>
    <w:rsid w:val="000A3724"/>
    <w:rsid w:val="000A4DAE"/>
    <w:rsid w:val="000A5ED3"/>
    <w:rsid w:val="000A6206"/>
    <w:rsid w:val="000B1E6B"/>
    <w:rsid w:val="000B4489"/>
    <w:rsid w:val="000B5D3E"/>
    <w:rsid w:val="000B6AFE"/>
    <w:rsid w:val="000B6C4C"/>
    <w:rsid w:val="000C14EE"/>
    <w:rsid w:val="000C4078"/>
    <w:rsid w:val="000C56D1"/>
    <w:rsid w:val="000C5816"/>
    <w:rsid w:val="000C606D"/>
    <w:rsid w:val="000C6DA6"/>
    <w:rsid w:val="000D06BE"/>
    <w:rsid w:val="000D159E"/>
    <w:rsid w:val="000D1A03"/>
    <w:rsid w:val="000D4E61"/>
    <w:rsid w:val="000D5174"/>
    <w:rsid w:val="000D5207"/>
    <w:rsid w:val="000E060B"/>
    <w:rsid w:val="000E122F"/>
    <w:rsid w:val="000E1623"/>
    <w:rsid w:val="000E19EB"/>
    <w:rsid w:val="000E1A39"/>
    <w:rsid w:val="000E24D7"/>
    <w:rsid w:val="000E4C69"/>
    <w:rsid w:val="000F023E"/>
    <w:rsid w:val="000F2701"/>
    <w:rsid w:val="000F2A6B"/>
    <w:rsid w:val="000F2C69"/>
    <w:rsid w:val="000F2D28"/>
    <w:rsid w:val="000F30A1"/>
    <w:rsid w:val="000F3F76"/>
    <w:rsid w:val="000F4E50"/>
    <w:rsid w:val="00100258"/>
    <w:rsid w:val="001010D2"/>
    <w:rsid w:val="001011FA"/>
    <w:rsid w:val="00101683"/>
    <w:rsid w:val="0010184D"/>
    <w:rsid w:val="0010567E"/>
    <w:rsid w:val="0010667C"/>
    <w:rsid w:val="00111D5C"/>
    <w:rsid w:val="00113159"/>
    <w:rsid w:val="001142EF"/>
    <w:rsid w:val="00114763"/>
    <w:rsid w:val="001167E5"/>
    <w:rsid w:val="00116DBD"/>
    <w:rsid w:val="00117124"/>
    <w:rsid w:val="0011721C"/>
    <w:rsid w:val="00124E0D"/>
    <w:rsid w:val="00125383"/>
    <w:rsid w:val="00125D0A"/>
    <w:rsid w:val="0012601C"/>
    <w:rsid w:val="00130532"/>
    <w:rsid w:val="00133165"/>
    <w:rsid w:val="001356FF"/>
    <w:rsid w:val="00135D18"/>
    <w:rsid w:val="00136171"/>
    <w:rsid w:val="0013649A"/>
    <w:rsid w:val="00136FAF"/>
    <w:rsid w:val="00137CC1"/>
    <w:rsid w:val="001400D5"/>
    <w:rsid w:val="00140FE5"/>
    <w:rsid w:val="00141429"/>
    <w:rsid w:val="00141747"/>
    <w:rsid w:val="0014527F"/>
    <w:rsid w:val="00146D6F"/>
    <w:rsid w:val="00146FE2"/>
    <w:rsid w:val="00150CAE"/>
    <w:rsid w:val="0016054B"/>
    <w:rsid w:val="0016305E"/>
    <w:rsid w:val="00163685"/>
    <w:rsid w:val="00164EF1"/>
    <w:rsid w:val="00167A9A"/>
    <w:rsid w:val="001713CE"/>
    <w:rsid w:val="00171DDA"/>
    <w:rsid w:val="00172841"/>
    <w:rsid w:val="001747D3"/>
    <w:rsid w:val="00174BEB"/>
    <w:rsid w:val="00174E34"/>
    <w:rsid w:val="001761E5"/>
    <w:rsid w:val="00176B60"/>
    <w:rsid w:val="0018071C"/>
    <w:rsid w:val="00181F77"/>
    <w:rsid w:val="001825AD"/>
    <w:rsid w:val="00182E4B"/>
    <w:rsid w:val="001835C0"/>
    <w:rsid w:val="001848C4"/>
    <w:rsid w:val="00187320"/>
    <w:rsid w:val="00187B96"/>
    <w:rsid w:val="00190B53"/>
    <w:rsid w:val="00192274"/>
    <w:rsid w:val="00192769"/>
    <w:rsid w:val="00192A4B"/>
    <w:rsid w:val="00192C79"/>
    <w:rsid w:val="001949B9"/>
    <w:rsid w:val="00194D84"/>
    <w:rsid w:val="00195011"/>
    <w:rsid w:val="001952A7"/>
    <w:rsid w:val="001A0861"/>
    <w:rsid w:val="001A191F"/>
    <w:rsid w:val="001A1BA7"/>
    <w:rsid w:val="001A24E3"/>
    <w:rsid w:val="001A2746"/>
    <w:rsid w:val="001A58E7"/>
    <w:rsid w:val="001A6B8E"/>
    <w:rsid w:val="001A6B92"/>
    <w:rsid w:val="001B0FFA"/>
    <w:rsid w:val="001B46F2"/>
    <w:rsid w:val="001B592B"/>
    <w:rsid w:val="001B65E9"/>
    <w:rsid w:val="001B77B4"/>
    <w:rsid w:val="001C05E8"/>
    <w:rsid w:val="001C08FE"/>
    <w:rsid w:val="001C212E"/>
    <w:rsid w:val="001C329E"/>
    <w:rsid w:val="001C32C5"/>
    <w:rsid w:val="001C3463"/>
    <w:rsid w:val="001C5B5B"/>
    <w:rsid w:val="001C650C"/>
    <w:rsid w:val="001C66A4"/>
    <w:rsid w:val="001D3160"/>
    <w:rsid w:val="001D457B"/>
    <w:rsid w:val="001D5366"/>
    <w:rsid w:val="001D5C9D"/>
    <w:rsid w:val="001D5CC5"/>
    <w:rsid w:val="001D72F8"/>
    <w:rsid w:val="001D7AC4"/>
    <w:rsid w:val="001E2B72"/>
    <w:rsid w:val="001E2C17"/>
    <w:rsid w:val="001E2C54"/>
    <w:rsid w:val="001E3513"/>
    <w:rsid w:val="001E3772"/>
    <w:rsid w:val="001E5A5A"/>
    <w:rsid w:val="001E73C1"/>
    <w:rsid w:val="001E7605"/>
    <w:rsid w:val="001E7948"/>
    <w:rsid w:val="001F0587"/>
    <w:rsid w:val="001F0875"/>
    <w:rsid w:val="001F1CF3"/>
    <w:rsid w:val="001F235B"/>
    <w:rsid w:val="001F259F"/>
    <w:rsid w:val="001F4C74"/>
    <w:rsid w:val="001F55EA"/>
    <w:rsid w:val="001F6681"/>
    <w:rsid w:val="001F68ED"/>
    <w:rsid w:val="001F7F62"/>
    <w:rsid w:val="00200C1D"/>
    <w:rsid w:val="00206CC1"/>
    <w:rsid w:val="00206E0D"/>
    <w:rsid w:val="00207287"/>
    <w:rsid w:val="00207A8A"/>
    <w:rsid w:val="002124AE"/>
    <w:rsid w:val="002131A3"/>
    <w:rsid w:val="00213BCA"/>
    <w:rsid w:val="0021503D"/>
    <w:rsid w:val="00220B50"/>
    <w:rsid w:val="00220D83"/>
    <w:rsid w:val="00221ADB"/>
    <w:rsid w:val="00222520"/>
    <w:rsid w:val="0022421E"/>
    <w:rsid w:val="00225CE1"/>
    <w:rsid w:val="0022726A"/>
    <w:rsid w:val="00231303"/>
    <w:rsid w:val="00231A92"/>
    <w:rsid w:val="00231CB8"/>
    <w:rsid w:val="0023227C"/>
    <w:rsid w:val="002333E5"/>
    <w:rsid w:val="00235631"/>
    <w:rsid w:val="00236082"/>
    <w:rsid w:val="0024024A"/>
    <w:rsid w:val="00241074"/>
    <w:rsid w:val="00243D43"/>
    <w:rsid w:val="002447B8"/>
    <w:rsid w:val="0024540C"/>
    <w:rsid w:val="00245548"/>
    <w:rsid w:val="00250140"/>
    <w:rsid w:val="00250215"/>
    <w:rsid w:val="0025084F"/>
    <w:rsid w:val="0025310E"/>
    <w:rsid w:val="00253D64"/>
    <w:rsid w:val="002550A6"/>
    <w:rsid w:val="002551E6"/>
    <w:rsid w:val="00260D4C"/>
    <w:rsid w:val="00264250"/>
    <w:rsid w:val="00264E63"/>
    <w:rsid w:val="002713C0"/>
    <w:rsid w:val="00273761"/>
    <w:rsid w:val="00273A8D"/>
    <w:rsid w:val="00275130"/>
    <w:rsid w:val="002753E5"/>
    <w:rsid w:val="00275B8B"/>
    <w:rsid w:val="00277F35"/>
    <w:rsid w:val="002828A0"/>
    <w:rsid w:val="002845C1"/>
    <w:rsid w:val="00286F49"/>
    <w:rsid w:val="00287157"/>
    <w:rsid w:val="00291CFC"/>
    <w:rsid w:val="00292079"/>
    <w:rsid w:val="00293119"/>
    <w:rsid w:val="00294BB6"/>
    <w:rsid w:val="002971B5"/>
    <w:rsid w:val="002A00C0"/>
    <w:rsid w:val="002A04BB"/>
    <w:rsid w:val="002A1AAE"/>
    <w:rsid w:val="002A200F"/>
    <w:rsid w:val="002A2145"/>
    <w:rsid w:val="002A3599"/>
    <w:rsid w:val="002A4FB1"/>
    <w:rsid w:val="002A6694"/>
    <w:rsid w:val="002B1DA2"/>
    <w:rsid w:val="002B236A"/>
    <w:rsid w:val="002B52DF"/>
    <w:rsid w:val="002B7589"/>
    <w:rsid w:val="002C2118"/>
    <w:rsid w:val="002C235B"/>
    <w:rsid w:val="002C487C"/>
    <w:rsid w:val="002C4E85"/>
    <w:rsid w:val="002C56D1"/>
    <w:rsid w:val="002C573A"/>
    <w:rsid w:val="002C601F"/>
    <w:rsid w:val="002C6385"/>
    <w:rsid w:val="002C656D"/>
    <w:rsid w:val="002D0601"/>
    <w:rsid w:val="002D3424"/>
    <w:rsid w:val="002D521C"/>
    <w:rsid w:val="002D549C"/>
    <w:rsid w:val="002D6D95"/>
    <w:rsid w:val="002D748D"/>
    <w:rsid w:val="002E04F4"/>
    <w:rsid w:val="002E0606"/>
    <w:rsid w:val="002E28BD"/>
    <w:rsid w:val="002E2C37"/>
    <w:rsid w:val="002E31E5"/>
    <w:rsid w:val="002E4381"/>
    <w:rsid w:val="002E502B"/>
    <w:rsid w:val="002E656E"/>
    <w:rsid w:val="002F2761"/>
    <w:rsid w:val="002F28C2"/>
    <w:rsid w:val="002F5163"/>
    <w:rsid w:val="002F5A3F"/>
    <w:rsid w:val="002F7F98"/>
    <w:rsid w:val="003009C6"/>
    <w:rsid w:val="00300B5B"/>
    <w:rsid w:val="00303107"/>
    <w:rsid w:val="00303684"/>
    <w:rsid w:val="003036D1"/>
    <w:rsid w:val="0030606B"/>
    <w:rsid w:val="003061E5"/>
    <w:rsid w:val="0030759D"/>
    <w:rsid w:val="00312852"/>
    <w:rsid w:val="00314320"/>
    <w:rsid w:val="003145E1"/>
    <w:rsid w:val="003203E0"/>
    <w:rsid w:val="00320ED5"/>
    <w:rsid w:val="00325BC8"/>
    <w:rsid w:val="00327096"/>
    <w:rsid w:val="00327B5D"/>
    <w:rsid w:val="00331B9F"/>
    <w:rsid w:val="0033275F"/>
    <w:rsid w:val="00333BB2"/>
    <w:rsid w:val="00336D74"/>
    <w:rsid w:val="00340B4D"/>
    <w:rsid w:val="00340EB9"/>
    <w:rsid w:val="0034219B"/>
    <w:rsid w:val="003427DE"/>
    <w:rsid w:val="003438A0"/>
    <w:rsid w:val="003445F6"/>
    <w:rsid w:val="00347C2B"/>
    <w:rsid w:val="0035007F"/>
    <w:rsid w:val="0035180E"/>
    <w:rsid w:val="00352C7A"/>
    <w:rsid w:val="0035350B"/>
    <w:rsid w:val="00354386"/>
    <w:rsid w:val="0035582D"/>
    <w:rsid w:val="00355A94"/>
    <w:rsid w:val="00355F94"/>
    <w:rsid w:val="003564E3"/>
    <w:rsid w:val="00356C53"/>
    <w:rsid w:val="00361184"/>
    <w:rsid w:val="0036118A"/>
    <w:rsid w:val="003620BF"/>
    <w:rsid w:val="00362513"/>
    <w:rsid w:val="00364999"/>
    <w:rsid w:val="003655B1"/>
    <w:rsid w:val="003670F5"/>
    <w:rsid w:val="0037667F"/>
    <w:rsid w:val="00376B4B"/>
    <w:rsid w:val="00376FEB"/>
    <w:rsid w:val="0038033B"/>
    <w:rsid w:val="00383123"/>
    <w:rsid w:val="00383B6F"/>
    <w:rsid w:val="00387A0D"/>
    <w:rsid w:val="003956D5"/>
    <w:rsid w:val="00396796"/>
    <w:rsid w:val="00397AC8"/>
    <w:rsid w:val="003A0BAF"/>
    <w:rsid w:val="003A10B3"/>
    <w:rsid w:val="003A1E9D"/>
    <w:rsid w:val="003A34E0"/>
    <w:rsid w:val="003A3CC0"/>
    <w:rsid w:val="003A3E1F"/>
    <w:rsid w:val="003A5E1F"/>
    <w:rsid w:val="003A6ABE"/>
    <w:rsid w:val="003A6EE8"/>
    <w:rsid w:val="003B0337"/>
    <w:rsid w:val="003B108C"/>
    <w:rsid w:val="003B180D"/>
    <w:rsid w:val="003B33B0"/>
    <w:rsid w:val="003B4A65"/>
    <w:rsid w:val="003B5395"/>
    <w:rsid w:val="003B5C3E"/>
    <w:rsid w:val="003C04F0"/>
    <w:rsid w:val="003C09E2"/>
    <w:rsid w:val="003C0FE6"/>
    <w:rsid w:val="003C2118"/>
    <w:rsid w:val="003C2D63"/>
    <w:rsid w:val="003C4361"/>
    <w:rsid w:val="003C64EF"/>
    <w:rsid w:val="003C710D"/>
    <w:rsid w:val="003D0F1E"/>
    <w:rsid w:val="003D22F3"/>
    <w:rsid w:val="003D5DBE"/>
    <w:rsid w:val="003D65F3"/>
    <w:rsid w:val="003D6D53"/>
    <w:rsid w:val="003D7501"/>
    <w:rsid w:val="003D7D17"/>
    <w:rsid w:val="003D7D23"/>
    <w:rsid w:val="003E108B"/>
    <w:rsid w:val="003E31FF"/>
    <w:rsid w:val="003E46ED"/>
    <w:rsid w:val="003E50EA"/>
    <w:rsid w:val="003E560B"/>
    <w:rsid w:val="003E57DC"/>
    <w:rsid w:val="003E6360"/>
    <w:rsid w:val="003E6CE4"/>
    <w:rsid w:val="003E79CD"/>
    <w:rsid w:val="003F0C1D"/>
    <w:rsid w:val="003F1D8F"/>
    <w:rsid w:val="003F2077"/>
    <w:rsid w:val="003F28CA"/>
    <w:rsid w:val="003F3801"/>
    <w:rsid w:val="003F3EE8"/>
    <w:rsid w:val="003F515E"/>
    <w:rsid w:val="003F5E80"/>
    <w:rsid w:val="00401B1B"/>
    <w:rsid w:val="00401C93"/>
    <w:rsid w:val="00402028"/>
    <w:rsid w:val="00402E18"/>
    <w:rsid w:val="00402FB5"/>
    <w:rsid w:val="00405876"/>
    <w:rsid w:val="00407040"/>
    <w:rsid w:val="0041161A"/>
    <w:rsid w:val="004157AC"/>
    <w:rsid w:val="00420118"/>
    <w:rsid w:val="00420355"/>
    <w:rsid w:val="00422E66"/>
    <w:rsid w:val="0042327E"/>
    <w:rsid w:val="00424C7D"/>
    <w:rsid w:val="0042538B"/>
    <w:rsid w:val="00425EF5"/>
    <w:rsid w:val="00426492"/>
    <w:rsid w:val="00426745"/>
    <w:rsid w:val="00426E8D"/>
    <w:rsid w:val="00430ABF"/>
    <w:rsid w:val="00433925"/>
    <w:rsid w:val="00434AEA"/>
    <w:rsid w:val="00435036"/>
    <w:rsid w:val="00437465"/>
    <w:rsid w:val="00437818"/>
    <w:rsid w:val="0044095A"/>
    <w:rsid w:val="0044105D"/>
    <w:rsid w:val="004414E6"/>
    <w:rsid w:val="00441A7D"/>
    <w:rsid w:val="00443CC2"/>
    <w:rsid w:val="004466F2"/>
    <w:rsid w:val="00446B66"/>
    <w:rsid w:val="00447696"/>
    <w:rsid w:val="00450041"/>
    <w:rsid w:val="00451E8D"/>
    <w:rsid w:val="004529AA"/>
    <w:rsid w:val="00453592"/>
    <w:rsid w:val="00454275"/>
    <w:rsid w:val="0045442D"/>
    <w:rsid w:val="004544F1"/>
    <w:rsid w:val="00455868"/>
    <w:rsid w:val="00455D3B"/>
    <w:rsid w:val="004634D3"/>
    <w:rsid w:val="00463EA9"/>
    <w:rsid w:val="004649C6"/>
    <w:rsid w:val="0046598F"/>
    <w:rsid w:val="00466397"/>
    <w:rsid w:val="00467FB2"/>
    <w:rsid w:val="004746EA"/>
    <w:rsid w:val="00474BCD"/>
    <w:rsid w:val="004776B5"/>
    <w:rsid w:val="00480681"/>
    <w:rsid w:val="00485376"/>
    <w:rsid w:val="00486165"/>
    <w:rsid w:val="004919F3"/>
    <w:rsid w:val="00492771"/>
    <w:rsid w:val="00493926"/>
    <w:rsid w:val="00494C1F"/>
    <w:rsid w:val="00495EB8"/>
    <w:rsid w:val="004A1538"/>
    <w:rsid w:val="004A2A16"/>
    <w:rsid w:val="004A3213"/>
    <w:rsid w:val="004A3678"/>
    <w:rsid w:val="004A49C3"/>
    <w:rsid w:val="004A4C49"/>
    <w:rsid w:val="004A666A"/>
    <w:rsid w:val="004B049E"/>
    <w:rsid w:val="004B0612"/>
    <w:rsid w:val="004B0CB3"/>
    <w:rsid w:val="004B219F"/>
    <w:rsid w:val="004B24AA"/>
    <w:rsid w:val="004B2E64"/>
    <w:rsid w:val="004B4962"/>
    <w:rsid w:val="004B62C4"/>
    <w:rsid w:val="004B68A6"/>
    <w:rsid w:val="004B6BB1"/>
    <w:rsid w:val="004B7FFC"/>
    <w:rsid w:val="004C05D3"/>
    <w:rsid w:val="004C0D58"/>
    <w:rsid w:val="004C280D"/>
    <w:rsid w:val="004C517C"/>
    <w:rsid w:val="004C51E3"/>
    <w:rsid w:val="004C5DD0"/>
    <w:rsid w:val="004D0597"/>
    <w:rsid w:val="004D2254"/>
    <w:rsid w:val="004D2418"/>
    <w:rsid w:val="004D269D"/>
    <w:rsid w:val="004D285D"/>
    <w:rsid w:val="004D2A31"/>
    <w:rsid w:val="004D34E1"/>
    <w:rsid w:val="004D37F7"/>
    <w:rsid w:val="004D3F0C"/>
    <w:rsid w:val="004D4E76"/>
    <w:rsid w:val="004D60B8"/>
    <w:rsid w:val="004D661C"/>
    <w:rsid w:val="004D7331"/>
    <w:rsid w:val="004D78AC"/>
    <w:rsid w:val="004E3D8C"/>
    <w:rsid w:val="004E3F7B"/>
    <w:rsid w:val="004E451D"/>
    <w:rsid w:val="004E51D7"/>
    <w:rsid w:val="004E5267"/>
    <w:rsid w:val="004F0204"/>
    <w:rsid w:val="004F083A"/>
    <w:rsid w:val="004F0CEE"/>
    <w:rsid w:val="004F1CD2"/>
    <w:rsid w:val="004F2006"/>
    <w:rsid w:val="004F3382"/>
    <w:rsid w:val="004F4777"/>
    <w:rsid w:val="004F75BB"/>
    <w:rsid w:val="004F7A7C"/>
    <w:rsid w:val="005003B7"/>
    <w:rsid w:val="0050112A"/>
    <w:rsid w:val="005066C0"/>
    <w:rsid w:val="00511330"/>
    <w:rsid w:val="00511A39"/>
    <w:rsid w:val="005124C2"/>
    <w:rsid w:val="00512C0E"/>
    <w:rsid w:val="00514449"/>
    <w:rsid w:val="00515EBF"/>
    <w:rsid w:val="005160BC"/>
    <w:rsid w:val="00524561"/>
    <w:rsid w:val="0052458F"/>
    <w:rsid w:val="0052582D"/>
    <w:rsid w:val="00525A02"/>
    <w:rsid w:val="00527B3C"/>
    <w:rsid w:val="00527BBC"/>
    <w:rsid w:val="00531787"/>
    <w:rsid w:val="00531A57"/>
    <w:rsid w:val="0053228D"/>
    <w:rsid w:val="005322C3"/>
    <w:rsid w:val="00535338"/>
    <w:rsid w:val="00537591"/>
    <w:rsid w:val="005430FB"/>
    <w:rsid w:val="005438D8"/>
    <w:rsid w:val="00544A67"/>
    <w:rsid w:val="005474CA"/>
    <w:rsid w:val="005475B3"/>
    <w:rsid w:val="00547EF9"/>
    <w:rsid w:val="005516B7"/>
    <w:rsid w:val="0055285C"/>
    <w:rsid w:val="005541BB"/>
    <w:rsid w:val="00555F3F"/>
    <w:rsid w:val="00557089"/>
    <w:rsid w:val="00557783"/>
    <w:rsid w:val="00560C25"/>
    <w:rsid w:val="005638F0"/>
    <w:rsid w:val="00564C02"/>
    <w:rsid w:val="00567230"/>
    <w:rsid w:val="00570715"/>
    <w:rsid w:val="00572415"/>
    <w:rsid w:val="00574E28"/>
    <w:rsid w:val="0057581E"/>
    <w:rsid w:val="00581F63"/>
    <w:rsid w:val="00590ABB"/>
    <w:rsid w:val="005924A8"/>
    <w:rsid w:val="00594BA9"/>
    <w:rsid w:val="00596668"/>
    <w:rsid w:val="005967F8"/>
    <w:rsid w:val="005977A1"/>
    <w:rsid w:val="005A04C0"/>
    <w:rsid w:val="005A12E5"/>
    <w:rsid w:val="005A178E"/>
    <w:rsid w:val="005A26D6"/>
    <w:rsid w:val="005A41CD"/>
    <w:rsid w:val="005A6F7D"/>
    <w:rsid w:val="005B03E7"/>
    <w:rsid w:val="005B1AFA"/>
    <w:rsid w:val="005B2A6A"/>
    <w:rsid w:val="005C00F7"/>
    <w:rsid w:val="005C10EB"/>
    <w:rsid w:val="005C25FB"/>
    <w:rsid w:val="005C3408"/>
    <w:rsid w:val="005C3980"/>
    <w:rsid w:val="005C46F5"/>
    <w:rsid w:val="005C5561"/>
    <w:rsid w:val="005C5C44"/>
    <w:rsid w:val="005D2941"/>
    <w:rsid w:val="005D2C78"/>
    <w:rsid w:val="005D4436"/>
    <w:rsid w:val="005D4548"/>
    <w:rsid w:val="005D4D63"/>
    <w:rsid w:val="005E5447"/>
    <w:rsid w:val="005E6647"/>
    <w:rsid w:val="005E6651"/>
    <w:rsid w:val="005F0A8C"/>
    <w:rsid w:val="005F1F17"/>
    <w:rsid w:val="005F23AB"/>
    <w:rsid w:val="005F2D41"/>
    <w:rsid w:val="005F2DB2"/>
    <w:rsid w:val="005F3859"/>
    <w:rsid w:val="005F691A"/>
    <w:rsid w:val="005F6CB2"/>
    <w:rsid w:val="00601035"/>
    <w:rsid w:val="00601180"/>
    <w:rsid w:val="006021C8"/>
    <w:rsid w:val="00602E28"/>
    <w:rsid w:val="00603D34"/>
    <w:rsid w:val="00606819"/>
    <w:rsid w:val="00610115"/>
    <w:rsid w:val="006143B5"/>
    <w:rsid w:val="00614AB5"/>
    <w:rsid w:val="00614B03"/>
    <w:rsid w:val="00615EFD"/>
    <w:rsid w:val="00620A4E"/>
    <w:rsid w:val="00620A52"/>
    <w:rsid w:val="00622726"/>
    <w:rsid w:val="00622751"/>
    <w:rsid w:val="00624450"/>
    <w:rsid w:val="00625AAB"/>
    <w:rsid w:val="0062613B"/>
    <w:rsid w:val="006262E1"/>
    <w:rsid w:val="00630CB0"/>
    <w:rsid w:val="00632AC5"/>
    <w:rsid w:val="006337CB"/>
    <w:rsid w:val="006350BF"/>
    <w:rsid w:val="00635946"/>
    <w:rsid w:val="006370ED"/>
    <w:rsid w:val="006379CB"/>
    <w:rsid w:val="006401DC"/>
    <w:rsid w:val="00643F75"/>
    <w:rsid w:val="0064749B"/>
    <w:rsid w:val="00647985"/>
    <w:rsid w:val="0065292D"/>
    <w:rsid w:val="00653C4C"/>
    <w:rsid w:val="0065453F"/>
    <w:rsid w:val="006561FA"/>
    <w:rsid w:val="0065736D"/>
    <w:rsid w:val="00657427"/>
    <w:rsid w:val="00663776"/>
    <w:rsid w:val="00666AA9"/>
    <w:rsid w:val="00667D72"/>
    <w:rsid w:val="006704F0"/>
    <w:rsid w:val="00671473"/>
    <w:rsid w:val="006719AC"/>
    <w:rsid w:val="00671E52"/>
    <w:rsid w:val="00672294"/>
    <w:rsid w:val="006728DF"/>
    <w:rsid w:val="00672E92"/>
    <w:rsid w:val="00673536"/>
    <w:rsid w:val="00673588"/>
    <w:rsid w:val="00676406"/>
    <w:rsid w:val="0067649E"/>
    <w:rsid w:val="006764A7"/>
    <w:rsid w:val="006769AE"/>
    <w:rsid w:val="006769C2"/>
    <w:rsid w:val="00676B9F"/>
    <w:rsid w:val="0067714F"/>
    <w:rsid w:val="00677FAC"/>
    <w:rsid w:val="00680893"/>
    <w:rsid w:val="006826C9"/>
    <w:rsid w:val="00682A9B"/>
    <w:rsid w:val="00682FCF"/>
    <w:rsid w:val="006838FC"/>
    <w:rsid w:val="00684062"/>
    <w:rsid w:val="00685CAB"/>
    <w:rsid w:val="0068607D"/>
    <w:rsid w:val="0068673D"/>
    <w:rsid w:val="00686A99"/>
    <w:rsid w:val="00686C31"/>
    <w:rsid w:val="00687178"/>
    <w:rsid w:val="006900C7"/>
    <w:rsid w:val="006915F9"/>
    <w:rsid w:val="00692B04"/>
    <w:rsid w:val="006935BF"/>
    <w:rsid w:val="00693B32"/>
    <w:rsid w:val="00696B78"/>
    <w:rsid w:val="00697E10"/>
    <w:rsid w:val="006A069B"/>
    <w:rsid w:val="006A10C7"/>
    <w:rsid w:val="006A132F"/>
    <w:rsid w:val="006A15A2"/>
    <w:rsid w:val="006A2F48"/>
    <w:rsid w:val="006A3C09"/>
    <w:rsid w:val="006A4F36"/>
    <w:rsid w:val="006A5C63"/>
    <w:rsid w:val="006A7259"/>
    <w:rsid w:val="006B11B0"/>
    <w:rsid w:val="006B1471"/>
    <w:rsid w:val="006B15A1"/>
    <w:rsid w:val="006B1E4B"/>
    <w:rsid w:val="006B1FD2"/>
    <w:rsid w:val="006B320C"/>
    <w:rsid w:val="006B354B"/>
    <w:rsid w:val="006B539D"/>
    <w:rsid w:val="006B5CA2"/>
    <w:rsid w:val="006B6D0F"/>
    <w:rsid w:val="006B7565"/>
    <w:rsid w:val="006C2551"/>
    <w:rsid w:val="006C28D0"/>
    <w:rsid w:val="006C73C1"/>
    <w:rsid w:val="006D0920"/>
    <w:rsid w:val="006D0C74"/>
    <w:rsid w:val="006D160E"/>
    <w:rsid w:val="006D1A60"/>
    <w:rsid w:val="006D1DE1"/>
    <w:rsid w:val="006D2A8C"/>
    <w:rsid w:val="006D587A"/>
    <w:rsid w:val="006D700D"/>
    <w:rsid w:val="006E0168"/>
    <w:rsid w:val="006E04CF"/>
    <w:rsid w:val="006E1636"/>
    <w:rsid w:val="006E3593"/>
    <w:rsid w:val="006E4216"/>
    <w:rsid w:val="006E53F5"/>
    <w:rsid w:val="006E5885"/>
    <w:rsid w:val="006F0218"/>
    <w:rsid w:val="006F12A8"/>
    <w:rsid w:val="006F1DF9"/>
    <w:rsid w:val="006F1EA4"/>
    <w:rsid w:val="006F3A12"/>
    <w:rsid w:val="006F4104"/>
    <w:rsid w:val="006F4341"/>
    <w:rsid w:val="006F61DB"/>
    <w:rsid w:val="006F7DE6"/>
    <w:rsid w:val="007005F1"/>
    <w:rsid w:val="00702F94"/>
    <w:rsid w:val="00711D31"/>
    <w:rsid w:val="00713B2C"/>
    <w:rsid w:val="007142CD"/>
    <w:rsid w:val="00714778"/>
    <w:rsid w:val="007149E8"/>
    <w:rsid w:val="00717C0C"/>
    <w:rsid w:val="0072070B"/>
    <w:rsid w:val="00721891"/>
    <w:rsid w:val="00721ABC"/>
    <w:rsid w:val="00721D5B"/>
    <w:rsid w:val="007224B4"/>
    <w:rsid w:val="007232D0"/>
    <w:rsid w:val="00724B43"/>
    <w:rsid w:val="00726F29"/>
    <w:rsid w:val="00731749"/>
    <w:rsid w:val="00737F56"/>
    <w:rsid w:val="0074000F"/>
    <w:rsid w:val="00743035"/>
    <w:rsid w:val="007442EC"/>
    <w:rsid w:val="00745BA3"/>
    <w:rsid w:val="00747236"/>
    <w:rsid w:val="00747C10"/>
    <w:rsid w:val="007503F7"/>
    <w:rsid w:val="00752F9E"/>
    <w:rsid w:val="00755B6F"/>
    <w:rsid w:val="00756D86"/>
    <w:rsid w:val="0076024E"/>
    <w:rsid w:val="007619DE"/>
    <w:rsid w:val="00762B3F"/>
    <w:rsid w:val="00762FB6"/>
    <w:rsid w:val="00763CC1"/>
    <w:rsid w:val="00766091"/>
    <w:rsid w:val="00766166"/>
    <w:rsid w:val="00766AD7"/>
    <w:rsid w:val="007671CD"/>
    <w:rsid w:val="0076725E"/>
    <w:rsid w:val="007745C6"/>
    <w:rsid w:val="00775179"/>
    <w:rsid w:val="00775B11"/>
    <w:rsid w:val="00775EFF"/>
    <w:rsid w:val="00781708"/>
    <w:rsid w:val="007820F3"/>
    <w:rsid w:val="007843C6"/>
    <w:rsid w:val="007844F2"/>
    <w:rsid w:val="0078603C"/>
    <w:rsid w:val="00786215"/>
    <w:rsid w:val="007862D6"/>
    <w:rsid w:val="00787195"/>
    <w:rsid w:val="00787F38"/>
    <w:rsid w:val="007912B4"/>
    <w:rsid w:val="00794E22"/>
    <w:rsid w:val="007965AA"/>
    <w:rsid w:val="007A0913"/>
    <w:rsid w:val="007A09FC"/>
    <w:rsid w:val="007A19BD"/>
    <w:rsid w:val="007A403C"/>
    <w:rsid w:val="007A57D2"/>
    <w:rsid w:val="007A5AA0"/>
    <w:rsid w:val="007A6267"/>
    <w:rsid w:val="007A6ABD"/>
    <w:rsid w:val="007A771F"/>
    <w:rsid w:val="007B0256"/>
    <w:rsid w:val="007B26D9"/>
    <w:rsid w:val="007B40AA"/>
    <w:rsid w:val="007B5D24"/>
    <w:rsid w:val="007B67BD"/>
    <w:rsid w:val="007C0177"/>
    <w:rsid w:val="007C02EA"/>
    <w:rsid w:val="007C0DBF"/>
    <w:rsid w:val="007C0DC2"/>
    <w:rsid w:val="007C3DF4"/>
    <w:rsid w:val="007C3E9F"/>
    <w:rsid w:val="007C4548"/>
    <w:rsid w:val="007C49B8"/>
    <w:rsid w:val="007C57C7"/>
    <w:rsid w:val="007C6257"/>
    <w:rsid w:val="007C6B9E"/>
    <w:rsid w:val="007C7272"/>
    <w:rsid w:val="007D05E2"/>
    <w:rsid w:val="007D23E1"/>
    <w:rsid w:val="007D7688"/>
    <w:rsid w:val="007E03AC"/>
    <w:rsid w:val="007E0CF2"/>
    <w:rsid w:val="007E274B"/>
    <w:rsid w:val="007E2750"/>
    <w:rsid w:val="007E290A"/>
    <w:rsid w:val="007E34E4"/>
    <w:rsid w:val="007F0279"/>
    <w:rsid w:val="007F43C0"/>
    <w:rsid w:val="007F5B65"/>
    <w:rsid w:val="007F691E"/>
    <w:rsid w:val="007F740D"/>
    <w:rsid w:val="007F745C"/>
    <w:rsid w:val="00802FE1"/>
    <w:rsid w:val="00803091"/>
    <w:rsid w:val="00803B64"/>
    <w:rsid w:val="00804B64"/>
    <w:rsid w:val="008073BF"/>
    <w:rsid w:val="00807B9A"/>
    <w:rsid w:val="00811B3C"/>
    <w:rsid w:val="0081262B"/>
    <w:rsid w:val="00812AD8"/>
    <w:rsid w:val="00812DD8"/>
    <w:rsid w:val="008132D4"/>
    <w:rsid w:val="008149C8"/>
    <w:rsid w:val="008179E2"/>
    <w:rsid w:val="00820584"/>
    <w:rsid w:val="00821002"/>
    <w:rsid w:val="00826197"/>
    <w:rsid w:val="00826867"/>
    <w:rsid w:val="00826F5A"/>
    <w:rsid w:val="00830A35"/>
    <w:rsid w:val="00832747"/>
    <w:rsid w:val="00833AD3"/>
    <w:rsid w:val="00840195"/>
    <w:rsid w:val="0084212F"/>
    <w:rsid w:val="0084487E"/>
    <w:rsid w:val="008463FE"/>
    <w:rsid w:val="00847911"/>
    <w:rsid w:val="00851885"/>
    <w:rsid w:val="008539EA"/>
    <w:rsid w:val="00854681"/>
    <w:rsid w:val="0085647B"/>
    <w:rsid w:val="00860325"/>
    <w:rsid w:val="00860A39"/>
    <w:rsid w:val="00861271"/>
    <w:rsid w:val="008623ED"/>
    <w:rsid w:val="00863274"/>
    <w:rsid w:val="00863919"/>
    <w:rsid w:val="00863BB4"/>
    <w:rsid w:val="00864909"/>
    <w:rsid w:val="00864C24"/>
    <w:rsid w:val="00866CF4"/>
    <w:rsid w:val="00866FAA"/>
    <w:rsid w:val="0087156A"/>
    <w:rsid w:val="00871F30"/>
    <w:rsid w:val="00873A33"/>
    <w:rsid w:val="00875186"/>
    <w:rsid w:val="00875B28"/>
    <w:rsid w:val="00876161"/>
    <w:rsid w:val="008762B0"/>
    <w:rsid w:val="00876548"/>
    <w:rsid w:val="00876990"/>
    <w:rsid w:val="00877385"/>
    <w:rsid w:val="00881B67"/>
    <w:rsid w:val="008846B6"/>
    <w:rsid w:val="008846CF"/>
    <w:rsid w:val="00887F9B"/>
    <w:rsid w:val="008906C9"/>
    <w:rsid w:val="00890F87"/>
    <w:rsid w:val="0089407A"/>
    <w:rsid w:val="00895AF1"/>
    <w:rsid w:val="00896138"/>
    <w:rsid w:val="00896C42"/>
    <w:rsid w:val="008A2CB8"/>
    <w:rsid w:val="008A3638"/>
    <w:rsid w:val="008A430B"/>
    <w:rsid w:val="008A5833"/>
    <w:rsid w:val="008B2180"/>
    <w:rsid w:val="008B3C44"/>
    <w:rsid w:val="008B3D8C"/>
    <w:rsid w:val="008B3DB3"/>
    <w:rsid w:val="008B542B"/>
    <w:rsid w:val="008B5D38"/>
    <w:rsid w:val="008C0B24"/>
    <w:rsid w:val="008C2218"/>
    <w:rsid w:val="008C2F23"/>
    <w:rsid w:val="008C357E"/>
    <w:rsid w:val="008C3999"/>
    <w:rsid w:val="008C7691"/>
    <w:rsid w:val="008C7BAC"/>
    <w:rsid w:val="008D12B0"/>
    <w:rsid w:val="008D1D98"/>
    <w:rsid w:val="008D23F8"/>
    <w:rsid w:val="008D319B"/>
    <w:rsid w:val="008D609F"/>
    <w:rsid w:val="008D6233"/>
    <w:rsid w:val="008D70E7"/>
    <w:rsid w:val="008D711B"/>
    <w:rsid w:val="008E06F9"/>
    <w:rsid w:val="008E0E0C"/>
    <w:rsid w:val="008E1981"/>
    <w:rsid w:val="008E2580"/>
    <w:rsid w:val="008E3FFD"/>
    <w:rsid w:val="008E4309"/>
    <w:rsid w:val="008E5E8D"/>
    <w:rsid w:val="008F055D"/>
    <w:rsid w:val="008F2AFB"/>
    <w:rsid w:val="008F2CFE"/>
    <w:rsid w:val="008F2E62"/>
    <w:rsid w:val="008F3BDF"/>
    <w:rsid w:val="008F3DD6"/>
    <w:rsid w:val="008F613C"/>
    <w:rsid w:val="008F6BF2"/>
    <w:rsid w:val="008F71D7"/>
    <w:rsid w:val="00900169"/>
    <w:rsid w:val="00900F01"/>
    <w:rsid w:val="00900FA2"/>
    <w:rsid w:val="00901A1C"/>
    <w:rsid w:val="0090317B"/>
    <w:rsid w:val="0090340D"/>
    <w:rsid w:val="00905E7F"/>
    <w:rsid w:val="009062F9"/>
    <w:rsid w:val="00914446"/>
    <w:rsid w:val="00915097"/>
    <w:rsid w:val="00920F7D"/>
    <w:rsid w:val="00921DCC"/>
    <w:rsid w:val="00922902"/>
    <w:rsid w:val="00922B2B"/>
    <w:rsid w:val="0092471C"/>
    <w:rsid w:val="0092605E"/>
    <w:rsid w:val="009313A3"/>
    <w:rsid w:val="00931A9F"/>
    <w:rsid w:val="009334D7"/>
    <w:rsid w:val="00933C28"/>
    <w:rsid w:val="0093789C"/>
    <w:rsid w:val="00937BAA"/>
    <w:rsid w:val="00937E80"/>
    <w:rsid w:val="00941E05"/>
    <w:rsid w:val="00944163"/>
    <w:rsid w:val="009442B4"/>
    <w:rsid w:val="00946655"/>
    <w:rsid w:val="009474CD"/>
    <w:rsid w:val="00950494"/>
    <w:rsid w:val="00950F16"/>
    <w:rsid w:val="00951161"/>
    <w:rsid w:val="009517A7"/>
    <w:rsid w:val="009529C9"/>
    <w:rsid w:val="00954FEC"/>
    <w:rsid w:val="009558D5"/>
    <w:rsid w:val="009564B4"/>
    <w:rsid w:val="0095720B"/>
    <w:rsid w:val="0096030A"/>
    <w:rsid w:val="009603FA"/>
    <w:rsid w:val="00960B17"/>
    <w:rsid w:val="00960D8A"/>
    <w:rsid w:val="00963C0E"/>
    <w:rsid w:val="009645CE"/>
    <w:rsid w:val="0096485E"/>
    <w:rsid w:val="00964C65"/>
    <w:rsid w:val="009650F4"/>
    <w:rsid w:val="009662A9"/>
    <w:rsid w:val="00967B9C"/>
    <w:rsid w:val="009708EF"/>
    <w:rsid w:val="00971AF5"/>
    <w:rsid w:val="0097627E"/>
    <w:rsid w:val="00976C2B"/>
    <w:rsid w:val="00976C62"/>
    <w:rsid w:val="009802D2"/>
    <w:rsid w:val="00981259"/>
    <w:rsid w:val="00982304"/>
    <w:rsid w:val="00982D2F"/>
    <w:rsid w:val="00984E04"/>
    <w:rsid w:val="009865C6"/>
    <w:rsid w:val="00990C51"/>
    <w:rsid w:val="0099312A"/>
    <w:rsid w:val="009954BF"/>
    <w:rsid w:val="00996BE0"/>
    <w:rsid w:val="00996DD8"/>
    <w:rsid w:val="009A0809"/>
    <w:rsid w:val="009A1222"/>
    <w:rsid w:val="009A1ABF"/>
    <w:rsid w:val="009A303E"/>
    <w:rsid w:val="009A3D0D"/>
    <w:rsid w:val="009A4605"/>
    <w:rsid w:val="009A4BC0"/>
    <w:rsid w:val="009A4D38"/>
    <w:rsid w:val="009A4FA7"/>
    <w:rsid w:val="009A54A7"/>
    <w:rsid w:val="009A6CBF"/>
    <w:rsid w:val="009B1437"/>
    <w:rsid w:val="009B2764"/>
    <w:rsid w:val="009B2A04"/>
    <w:rsid w:val="009B3C82"/>
    <w:rsid w:val="009B5BE1"/>
    <w:rsid w:val="009B6942"/>
    <w:rsid w:val="009C038A"/>
    <w:rsid w:val="009C194E"/>
    <w:rsid w:val="009C3248"/>
    <w:rsid w:val="009C349F"/>
    <w:rsid w:val="009C3EBC"/>
    <w:rsid w:val="009C480A"/>
    <w:rsid w:val="009C4D17"/>
    <w:rsid w:val="009C4DB6"/>
    <w:rsid w:val="009C53B3"/>
    <w:rsid w:val="009C599B"/>
    <w:rsid w:val="009C6485"/>
    <w:rsid w:val="009C7DF7"/>
    <w:rsid w:val="009D00AD"/>
    <w:rsid w:val="009D053D"/>
    <w:rsid w:val="009D170B"/>
    <w:rsid w:val="009D1D19"/>
    <w:rsid w:val="009D2CA6"/>
    <w:rsid w:val="009D32E7"/>
    <w:rsid w:val="009D3437"/>
    <w:rsid w:val="009D3B1A"/>
    <w:rsid w:val="009D47F8"/>
    <w:rsid w:val="009D514C"/>
    <w:rsid w:val="009D611C"/>
    <w:rsid w:val="009D686A"/>
    <w:rsid w:val="009D730A"/>
    <w:rsid w:val="009E29B1"/>
    <w:rsid w:val="009E340B"/>
    <w:rsid w:val="009E4219"/>
    <w:rsid w:val="009E439E"/>
    <w:rsid w:val="009E4BBA"/>
    <w:rsid w:val="009E7B77"/>
    <w:rsid w:val="009F06DD"/>
    <w:rsid w:val="009F1489"/>
    <w:rsid w:val="009F2536"/>
    <w:rsid w:val="009F28B2"/>
    <w:rsid w:val="009F367A"/>
    <w:rsid w:val="009F3ABA"/>
    <w:rsid w:val="009F4BE3"/>
    <w:rsid w:val="009F506F"/>
    <w:rsid w:val="009F5E0C"/>
    <w:rsid w:val="009F6226"/>
    <w:rsid w:val="009F6857"/>
    <w:rsid w:val="009F7096"/>
    <w:rsid w:val="00A000FC"/>
    <w:rsid w:val="00A006FC"/>
    <w:rsid w:val="00A025EF"/>
    <w:rsid w:val="00A03AAF"/>
    <w:rsid w:val="00A03ED8"/>
    <w:rsid w:val="00A06FC3"/>
    <w:rsid w:val="00A114AD"/>
    <w:rsid w:val="00A11D9C"/>
    <w:rsid w:val="00A11E24"/>
    <w:rsid w:val="00A12177"/>
    <w:rsid w:val="00A121B0"/>
    <w:rsid w:val="00A129DA"/>
    <w:rsid w:val="00A12EAB"/>
    <w:rsid w:val="00A131F9"/>
    <w:rsid w:val="00A15361"/>
    <w:rsid w:val="00A16053"/>
    <w:rsid w:val="00A16069"/>
    <w:rsid w:val="00A21FCA"/>
    <w:rsid w:val="00A23C0F"/>
    <w:rsid w:val="00A23D78"/>
    <w:rsid w:val="00A269A5"/>
    <w:rsid w:val="00A26B93"/>
    <w:rsid w:val="00A30B4C"/>
    <w:rsid w:val="00A30FD5"/>
    <w:rsid w:val="00A32390"/>
    <w:rsid w:val="00A33746"/>
    <w:rsid w:val="00A3381E"/>
    <w:rsid w:val="00A338CE"/>
    <w:rsid w:val="00A33A30"/>
    <w:rsid w:val="00A3501C"/>
    <w:rsid w:val="00A35CE7"/>
    <w:rsid w:val="00A36513"/>
    <w:rsid w:val="00A36724"/>
    <w:rsid w:val="00A37272"/>
    <w:rsid w:val="00A42C44"/>
    <w:rsid w:val="00A43D62"/>
    <w:rsid w:val="00A4533F"/>
    <w:rsid w:val="00A464D9"/>
    <w:rsid w:val="00A470E6"/>
    <w:rsid w:val="00A5073C"/>
    <w:rsid w:val="00A50B03"/>
    <w:rsid w:val="00A50F3F"/>
    <w:rsid w:val="00A51273"/>
    <w:rsid w:val="00A52BEC"/>
    <w:rsid w:val="00A540B2"/>
    <w:rsid w:val="00A543CD"/>
    <w:rsid w:val="00A54B01"/>
    <w:rsid w:val="00A5598B"/>
    <w:rsid w:val="00A56A2E"/>
    <w:rsid w:val="00A57736"/>
    <w:rsid w:val="00A6080E"/>
    <w:rsid w:val="00A62189"/>
    <w:rsid w:val="00A62249"/>
    <w:rsid w:val="00A64F6F"/>
    <w:rsid w:val="00A6663A"/>
    <w:rsid w:val="00A67A29"/>
    <w:rsid w:val="00A71C9D"/>
    <w:rsid w:val="00A71CDA"/>
    <w:rsid w:val="00A71E1E"/>
    <w:rsid w:val="00A752EA"/>
    <w:rsid w:val="00A80189"/>
    <w:rsid w:val="00A81843"/>
    <w:rsid w:val="00A8226B"/>
    <w:rsid w:val="00A82EB7"/>
    <w:rsid w:val="00A8394D"/>
    <w:rsid w:val="00A846A6"/>
    <w:rsid w:val="00A84E5D"/>
    <w:rsid w:val="00A8574D"/>
    <w:rsid w:val="00A9036F"/>
    <w:rsid w:val="00A919B4"/>
    <w:rsid w:val="00A92882"/>
    <w:rsid w:val="00A935E3"/>
    <w:rsid w:val="00A947C7"/>
    <w:rsid w:val="00A97C74"/>
    <w:rsid w:val="00A97EDF"/>
    <w:rsid w:val="00AA0923"/>
    <w:rsid w:val="00AA2C23"/>
    <w:rsid w:val="00AA4E65"/>
    <w:rsid w:val="00AA5122"/>
    <w:rsid w:val="00AA546B"/>
    <w:rsid w:val="00AB0454"/>
    <w:rsid w:val="00AB2B2F"/>
    <w:rsid w:val="00AB2B6C"/>
    <w:rsid w:val="00AB5411"/>
    <w:rsid w:val="00AB6AC7"/>
    <w:rsid w:val="00AC0360"/>
    <w:rsid w:val="00AC0D5A"/>
    <w:rsid w:val="00AC27FF"/>
    <w:rsid w:val="00AC44CE"/>
    <w:rsid w:val="00AC54DE"/>
    <w:rsid w:val="00AC5850"/>
    <w:rsid w:val="00AC60AC"/>
    <w:rsid w:val="00AD5D7D"/>
    <w:rsid w:val="00AD793F"/>
    <w:rsid w:val="00AE066C"/>
    <w:rsid w:val="00AE2B2C"/>
    <w:rsid w:val="00AE3050"/>
    <w:rsid w:val="00AE3E07"/>
    <w:rsid w:val="00AE6D4A"/>
    <w:rsid w:val="00AF3135"/>
    <w:rsid w:val="00AF5199"/>
    <w:rsid w:val="00AF597B"/>
    <w:rsid w:val="00B0095A"/>
    <w:rsid w:val="00B02122"/>
    <w:rsid w:val="00B0406B"/>
    <w:rsid w:val="00B04662"/>
    <w:rsid w:val="00B04663"/>
    <w:rsid w:val="00B04E4C"/>
    <w:rsid w:val="00B057A4"/>
    <w:rsid w:val="00B0715E"/>
    <w:rsid w:val="00B102E9"/>
    <w:rsid w:val="00B11815"/>
    <w:rsid w:val="00B11DE3"/>
    <w:rsid w:val="00B13BDC"/>
    <w:rsid w:val="00B14F81"/>
    <w:rsid w:val="00B16FC5"/>
    <w:rsid w:val="00B17309"/>
    <w:rsid w:val="00B176B9"/>
    <w:rsid w:val="00B22302"/>
    <w:rsid w:val="00B23AFF"/>
    <w:rsid w:val="00B247EE"/>
    <w:rsid w:val="00B24B7C"/>
    <w:rsid w:val="00B260D6"/>
    <w:rsid w:val="00B263AC"/>
    <w:rsid w:val="00B27358"/>
    <w:rsid w:val="00B275B9"/>
    <w:rsid w:val="00B27F72"/>
    <w:rsid w:val="00B303DD"/>
    <w:rsid w:val="00B31423"/>
    <w:rsid w:val="00B315CF"/>
    <w:rsid w:val="00B31ACE"/>
    <w:rsid w:val="00B34319"/>
    <w:rsid w:val="00B43010"/>
    <w:rsid w:val="00B45F8E"/>
    <w:rsid w:val="00B567AD"/>
    <w:rsid w:val="00B63952"/>
    <w:rsid w:val="00B66B33"/>
    <w:rsid w:val="00B67750"/>
    <w:rsid w:val="00B72AE1"/>
    <w:rsid w:val="00B72F8D"/>
    <w:rsid w:val="00B73717"/>
    <w:rsid w:val="00B739F5"/>
    <w:rsid w:val="00B74537"/>
    <w:rsid w:val="00B74A7B"/>
    <w:rsid w:val="00B756A5"/>
    <w:rsid w:val="00B7571A"/>
    <w:rsid w:val="00B76459"/>
    <w:rsid w:val="00B7797C"/>
    <w:rsid w:val="00B77D18"/>
    <w:rsid w:val="00B77D89"/>
    <w:rsid w:val="00B8304B"/>
    <w:rsid w:val="00B83B8E"/>
    <w:rsid w:val="00B85596"/>
    <w:rsid w:val="00B91DF2"/>
    <w:rsid w:val="00B92AA7"/>
    <w:rsid w:val="00B93623"/>
    <w:rsid w:val="00B93A63"/>
    <w:rsid w:val="00B942E5"/>
    <w:rsid w:val="00B95616"/>
    <w:rsid w:val="00B9630A"/>
    <w:rsid w:val="00B9647E"/>
    <w:rsid w:val="00BA01CE"/>
    <w:rsid w:val="00BA17B5"/>
    <w:rsid w:val="00BA2F6B"/>
    <w:rsid w:val="00BA5778"/>
    <w:rsid w:val="00BA6612"/>
    <w:rsid w:val="00BA6EBA"/>
    <w:rsid w:val="00BB019F"/>
    <w:rsid w:val="00BB07CB"/>
    <w:rsid w:val="00BB0836"/>
    <w:rsid w:val="00BB1605"/>
    <w:rsid w:val="00BB375E"/>
    <w:rsid w:val="00BB3CBA"/>
    <w:rsid w:val="00BC0CDA"/>
    <w:rsid w:val="00BC277F"/>
    <w:rsid w:val="00BD1743"/>
    <w:rsid w:val="00BD3DD5"/>
    <w:rsid w:val="00BD49CF"/>
    <w:rsid w:val="00BD70D8"/>
    <w:rsid w:val="00BD740D"/>
    <w:rsid w:val="00BD7FF9"/>
    <w:rsid w:val="00BE010D"/>
    <w:rsid w:val="00BE1336"/>
    <w:rsid w:val="00BE2F0B"/>
    <w:rsid w:val="00BE3775"/>
    <w:rsid w:val="00BE4C8A"/>
    <w:rsid w:val="00BE6DA2"/>
    <w:rsid w:val="00BE79E1"/>
    <w:rsid w:val="00BF1D27"/>
    <w:rsid w:val="00BF1E58"/>
    <w:rsid w:val="00BF30B1"/>
    <w:rsid w:val="00BF3351"/>
    <w:rsid w:val="00BF34B2"/>
    <w:rsid w:val="00BF3EA7"/>
    <w:rsid w:val="00BF5405"/>
    <w:rsid w:val="00BF5503"/>
    <w:rsid w:val="00BF69D7"/>
    <w:rsid w:val="00BF7319"/>
    <w:rsid w:val="00C0117E"/>
    <w:rsid w:val="00C02D77"/>
    <w:rsid w:val="00C047D8"/>
    <w:rsid w:val="00C06282"/>
    <w:rsid w:val="00C119A2"/>
    <w:rsid w:val="00C12923"/>
    <w:rsid w:val="00C12DAE"/>
    <w:rsid w:val="00C203AE"/>
    <w:rsid w:val="00C205D3"/>
    <w:rsid w:val="00C21862"/>
    <w:rsid w:val="00C220B0"/>
    <w:rsid w:val="00C237DD"/>
    <w:rsid w:val="00C2431B"/>
    <w:rsid w:val="00C24402"/>
    <w:rsid w:val="00C25BA4"/>
    <w:rsid w:val="00C25BD5"/>
    <w:rsid w:val="00C2779E"/>
    <w:rsid w:val="00C27EE5"/>
    <w:rsid w:val="00C3067C"/>
    <w:rsid w:val="00C30CC8"/>
    <w:rsid w:val="00C324BC"/>
    <w:rsid w:val="00C33D98"/>
    <w:rsid w:val="00C34567"/>
    <w:rsid w:val="00C37079"/>
    <w:rsid w:val="00C42252"/>
    <w:rsid w:val="00C42AEB"/>
    <w:rsid w:val="00C431AC"/>
    <w:rsid w:val="00C4370F"/>
    <w:rsid w:val="00C43AF8"/>
    <w:rsid w:val="00C443AA"/>
    <w:rsid w:val="00C45836"/>
    <w:rsid w:val="00C459B5"/>
    <w:rsid w:val="00C47F94"/>
    <w:rsid w:val="00C51010"/>
    <w:rsid w:val="00C51032"/>
    <w:rsid w:val="00C516A6"/>
    <w:rsid w:val="00C55CFC"/>
    <w:rsid w:val="00C5724F"/>
    <w:rsid w:val="00C608E3"/>
    <w:rsid w:val="00C62B8D"/>
    <w:rsid w:val="00C72F9F"/>
    <w:rsid w:val="00C74E28"/>
    <w:rsid w:val="00C7590B"/>
    <w:rsid w:val="00C810C5"/>
    <w:rsid w:val="00C829D1"/>
    <w:rsid w:val="00C8330C"/>
    <w:rsid w:val="00C83726"/>
    <w:rsid w:val="00C8510A"/>
    <w:rsid w:val="00C87538"/>
    <w:rsid w:val="00C90529"/>
    <w:rsid w:val="00C91537"/>
    <w:rsid w:val="00C926E9"/>
    <w:rsid w:val="00C92AC1"/>
    <w:rsid w:val="00C92ECB"/>
    <w:rsid w:val="00C9474D"/>
    <w:rsid w:val="00C95A39"/>
    <w:rsid w:val="00C96485"/>
    <w:rsid w:val="00C96912"/>
    <w:rsid w:val="00C97116"/>
    <w:rsid w:val="00CA4013"/>
    <w:rsid w:val="00CA411A"/>
    <w:rsid w:val="00CA4963"/>
    <w:rsid w:val="00CA6D59"/>
    <w:rsid w:val="00CB21F7"/>
    <w:rsid w:val="00CB633E"/>
    <w:rsid w:val="00CB6DF4"/>
    <w:rsid w:val="00CC0F22"/>
    <w:rsid w:val="00CC1A70"/>
    <w:rsid w:val="00CC2D41"/>
    <w:rsid w:val="00CC309E"/>
    <w:rsid w:val="00CC46A5"/>
    <w:rsid w:val="00CC4DD9"/>
    <w:rsid w:val="00CC51D9"/>
    <w:rsid w:val="00CC5534"/>
    <w:rsid w:val="00CC5734"/>
    <w:rsid w:val="00CC5C96"/>
    <w:rsid w:val="00CC5D4F"/>
    <w:rsid w:val="00CC6E74"/>
    <w:rsid w:val="00CC7A0D"/>
    <w:rsid w:val="00CD29DE"/>
    <w:rsid w:val="00CD359F"/>
    <w:rsid w:val="00CD50DD"/>
    <w:rsid w:val="00CD6BD9"/>
    <w:rsid w:val="00CD72A8"/>
    <w:rsid w:val="00CE0291"/>
    <w:rsid w:val="00CE259E"/>
    <w:rsid w:val="00CE29CE"/>
    <w:rsid w:val="00CE4C02"/>
    <w:rsid w:val="00CE5C67"/>
    <w:rsid w:val="00CE67A7"/>
    <w:rsid w:val="00CE69F3"/>
    <w:rsid w:val="00CE759E"/>
    <w:rsid w:val="00CE77B0"/>
    <w:rsid w:val="00CF09A0"/>
    <w:rsid w:val="00CF0DCD"/>
    <w:rsid w:val="00CF0FE0"/>
    <w:rsid w:val="00CF28C5"/>
    <w:rsid w:val="00CF39F4"/>
    <w:rsid w:val="00CF3F43"/>
    <w:rsid w:val="00CF43FF"/>
    <w:rsid w:val="00CF4728"/>
    <w:rsid w:val="00CF65C7"/>
    <w:rsid w:val="00CF6ADC"/>
    <w:rsid w:val="00CF7ADC"/>
    <w:rsid w:val="00D01E0A"/>
    <w:rsid w:val="00D05720"/>
    <w:rsid w:val="00D06B11"/>
    <w:rsid w:val="00D105AD"/>
    <w:rsid w:val="00D12B59"/>
    <w:rsid w:val="00D13B43"/>
    <w:rsid w:val="00D159F8"/>
    <w:rsid w:val="00D17699"/>
    <w:rsid w:val="00D20485"/>
    <w:rsid w:val="00D2049D"/>
    <w:rsid w:val="00D204FF"/>
    <w:rsid w:val="00D21A35"/>
    <w:rsid w:val="00D23073"/>
    <w:rsid w:val="00D235AF"/>
    <w:rsid w:val="00D24F3E"/>
    <w:rsid w:val="00D26B5A"/>
    <w:rsid w:val="00D26B64"/>
    <w:rsid w:val="00D30DDB"/>
    <w:rsid w:val="00D3194A"/>
    <w:rsid w:val="00D3216B"/>
    <w:rsid w:val="00D339C1"/>
    <w:rsid w:val="00D34EE5"/>
    <w:rsid w:val="00D35228"/>
    <w:rsid w:val="00D36818"/>
    <w:rsid w:val="00D37943"/>
    <w:rsid w:val="00D4265F"/>
    <w:rsid w:val="00D4270A"/>
    <w:rsid w:val="00D42EB9"/>
    <w:rsid w:val="00D45184"/>
    <w:rsid w:val="00D4530D"/>
    <w:rsid w:val="00D464B2"/>
    <w:rsid w:val="00D47780"/>
    <w:rsid w:val="00D5004D"/>
    <w:rsid w:val="00D51124"/>
    <w:rsid w:val="00D51864"/>
    <w:rsid w:val="00D524D4"/>
    <w:rsid w:val="00D553A9"/>
    <w:rsid w:val="00D62EAA"/>
    <w:rsid w:val="00D63EF1"/>
    <w:rsid w:val="00D64E30"/>
    <w:rsid w:val="00D64FE1"/>
    <w:rsid w:val="00D6636F"/>
    <w:rsid w:val="00D66BB6"/>
    <w:rsid w:val="00D66FCC"/>
    <w:rsid w:val="00D67D40"/>
    <w:rsid w:val="00D715E5"/>
    <w:rsid w:val="00D71D5D"/>
    <w:rsid w:val="00D74CF4"/>
    <w:rsid w:val="00D75C0D"/>
    <w:rsid w:val="00D760F8"/>
    <w:rsid w:val="00D7728A"/>
    <w:rsid w:val="00D7756D"/>
    <w:rsid w:val="00D813F8"/>
    <w:rsid w:val="00D8258A"/>
    <w:rsid w:val="00D84F0C"/>
    <w:rsid w:val="00D851FE"/>
    <w:rsid w:val="00D908C4"/>
    <w:rsid w:val="00D91232"/>
    <w:rsid w:val="00D9197B"/>
    <w:rsid w:val="00D930A4"/>
    <w:rsid w:val="00D938A6"/>
    <w:rsid w:val="00D95F3D"/>
    <w:rsid w:val="00D9642A"/>
    <w:rsid w:val="00D96AE9"/>
    <w:rsid w:val="00D97976"/>
    <w:rsid w:val="00DA2006"/>
    <w:rsid w:val="00DA2E49"/>
    <w:rsid w:val="00DA3758"/>
    <w:rsid w:val="00DA3900"/>
    <w:rsid w:val="00DA4312"/>
    <w:rsid w:val="00DA51BD"/>
    <w:rsid w:val="00DA7D44"/>
    <w:rsid w:val="00DB1606"/>
    <w:rsid w:val="00DB27F4"/>
    <w:rsid w:val="00DB35FF"/>
    <w:rsid w:val="00DB53E4"/>
    <w:rsid w:val="00DB7224"/>
    <w:rsid w:val="00DB7DC7"/>
    <w:rsid w:val="00DC1160"/>
    <w:rsid w:val="00DC1FB7"/>
    <w:rsid w:val="00DC2AC2"/>
    <w:rsid w:val="00DC39F8"/>
    <w:rsid w:val="00DC3A40"/>
    <w:rsid w:val="00DC3E48"/>
    <w:rsid w:val="00DC622E"/>
    <w:rsid w:val="00DC6671"/>
    <w:rsid w:val="00DC6846"/>
    <w:rsid w:val="00DC7E75"/>
    <w:rsid w:val="00DD0C42"/>
    <w:rsid w:val="00DD1016"/>
    <w:rsid w:val="00DD1EAD"/>
    <w:rsid w:val="00DD26CE"/>
    <w:rsid w:val="00DD4D39"/>
    <w:rsid w:val="00DD5782"/>
    <w:rsid w:val="00DD79F5"/>
    <w:rsid w:val="00DD7B24"/>
    <w:rsid w:val="00DE00E1"/>
    <w:rsid w:val="00DE249E"/>
    <w:rsid w:val="00DE2B67"/>
    <w:rsid w:val="00DE3A87"/>
    <w:rsid w:val="00DE40AB"/>
    <w:rsid w:val="00DE4E49"/>
    <w:rsid w:val="00DE504D"/>
    <w:rsid w:val="00DE772F"/>
    <w:rsid w:val="00DE7B6D"/>
    <w:rsid w:val="00DF0CA0"/>
    <w:rsid w:val="00DF0D34"/>
    <w:rsid w:val="00DF50D5"/>
    <w:rsid w:val="00DF5B5D"/>
    <w:rsid w:val="00DF7850"/>
    <w:rsid w:val="00E01F6C"/>
    <w:rsid w:val="00E0390D"/>
    <w:rsid w:val="00E041CD"/>
    <w:rsid w:val="00E04ABF"/>
    <w:rsid w:val="00E05289"/>
    <w:rsid w:val="00E12004"/>
    <w:rsid w:val="00E1344D"/>
    <w:rsid w:val="00E1371B"/>
    <w:rsid w:val="00E13B47"/>
    <w:rsid w:val="00E14CAD"/>
    <w:rsid w:val="00E1651D"/>
    <w:rsid w:val="00E17DBB"/>
    <w:rsid w:val="00E20134"/>
    <w:rsid w:val="00E21AFA"/>
    <w:rsid w:val="00E24FDC"/>
    <w:rsid w:val="00E2708F"/>
    <w:rsid w:val="00E30301"/>
    <w:rsid w:val="00E311D5"/>
    <w:rsid w:val="00E32743"/>
    <w:rsid w:val="00E35402"/>
    <w:rsid w:val="00E35A8F"/>
    <w:rsid w:val="00E3607A"/>
    <w:rsid w:val="00E366B5"/>
    <w:rsid w:val="00E37281"/>
    <w:rsid w:val="00E40881"/>
    <w:rsid w:val="00E413BF"/>
    <w:rsid w:val="00E41695"/>
    <w:rsid w:val="00E42CD2"/>
    <w:rsid w:val="00E458E5"/>
    <w:rsid w:val="00E47418"/>
    <w:rsid w:val="00E47DE1"/>
    <w:rsid w:val="00E50AF7"/>
    <w:rsid w:val="00E50C1A"/>
    <w:rsid w:val="00E51775"/>
    <w:rsid w:val="00E51863"/>
    <w:rsid w:val="00E520B9"/>
    <w:rsid w:val="00E5358C"/>
    <w:rsid w:val="00E539D1"/>
    <w:rsid w:val="00E543B8"/>
    <w:rsid w:val="00E54468"/>
    <w:rsid w:val="00E54FA9"/>
    <w:rsid w:val="00E5538E"/>
    <w:rsid w:val="00E559B1"/>
    <w:rsid w:val="00E56A08"/>
    <w:rsid w:val="00E573B3"/>
    <w:rsid w:val="00E607F5"/>
    <w:rsid w:val="00E667A7"/>
    <w:rsid w:val="00E7059F"/>
    <w:rsid w:val="00E71712"/>
    <w:rsid w:val="00E72B2E"/>
    <w:rsid w:val="00E73A5D"/>
    <w:rsid w:val="00E75D3E"/>
    <w:rsid w:val="00E80ACF"/>
    <w:rsid w:val="00E8121E"/>
    <w:rsid w:val="00E81A7E"/>
    <w:rsid w:val="00E82B5B"/>
    <w:rsid w:val="00E82E2C"/>
    <w:rsid w:val="00E85DC3"/>
    <w:rsid w:val="00E868E1"/>
    <w:rsid w:val="00E901E8"/>
    <w:rsid w:val="00E9076D"/>
    <w:rsid w:val="00E92523"/>
    <w:rsid w:val="00E94D04"/>
    <w:rsid w:val="00E95288"/>
    <w:rsid w:val="00E96E8B"/>
    <w:rsid w:val="00EA0AFA"/>
    <w:rsid w:val="00EA167C"/>
    <w:rsid w:val="00EA1D01"/>
    <w:rsid w:val="00EA2184"/>
    <w:rsid w:val="00EA37C3"/>
    <w:rsid w:val="00EA3E08"/>
    <w:rsid w:val="00EA56EF"/>
    <w:rsid w:val="00EB014D"/>
    <w:rsid w:val="00EB031F"/>
    <w:rsid w:val="00EB0BEA"/>
    <w:rsid w:val="00EB1316"/>
    <w:rsid w:val="00EB1464"/>
    <w:rsid w:val="00EB1584"/>
    <w:rsid w:val="00EB225A"/>
    <w:rsid w:val="00EB5553"/>
    <w:rsid w:val="00EB6B67"/>
    <w:rsid w:val="00EC0701"/>
    <w:rsid w:val="00EC14F6"/>
    <w:rsid w:val="00EC1D9E"/>
    <w:rsid w:val="00EC2C66"/>
    <w:rsid w:val="00EC394E"/>
    <w:rsid w:val="00EC4F27"/>
    <w:rsid w:val="00EC6159"/>
    <w:rsid w:val="00EC7AC2"/>
    <w:rsid w:val="00ED13E2"/>
    <w:rsid w:val="00ED17B1"/>
    <w:rsid w:val="00ED2A2B"/>
    <w:rsid w:val="00ED309E"/>
    <w:rsid w:val="00ED43D3"/>
    <w:rsid w:val="00ED5459"/>
    <w:rsid w:val="00ED5A57"/>
    <w:rsid w:val="00ED618A"/>
    <w:rsid w:val="00ED7BB8"/>
    <w:rsid w:val="00EE057C"/>
    <w:rsid w:val="00EE15AB"/>
    <w:rsid w:val="00EE1C09"/>
    <w:rsid w:val="00EE22FB"/>
    <w:rsid w:val="00EE29F9"/>
    <w:rsid w:val="00EE3114"/>
    <w:rsid w:val="00EE3268"/>
    <w:rsid w:val="00EE40F1"/>
    <w:rsid w:val="00EE4157"/>
    <w:rsid w:val="00EE5C8F"/>
    <w:rsid w:val="00EE5F03"/>
    <w:rsid w:val="00EF09DD"/>
    <w:rsid w:val="00EF09E8"/>
    <w:rsid w:val="00EF1AAA"/>
    <w:rsid w:val="00EF2415"/>
    <w:rsid w:val="00EF489E"/>
    <w:rsid w:val="00EF4FC4"/>
    <w:rsid w:val="00EF546A"/>
    <w:rsid w:val="00EF5D09"/>
    <w:rsid w:val="00EF6A2C"/>
    <w:rsid w:val="00EF7142"/>
    <w:rsid w:val="00EF72F5"/>
    <w:rsid w:val="00EF7E11"/>
    <w:rsid w:val="00F00142"/>
    <w:rsid w:val="00F010AB"/>
    <w:rsid w:val="00F02DBC"/>
    <w:rsid w:val="00F0503C"/>
    <w:rsid w:val="00F05A00"/>
    <w:rsid w:val="00F11041"/>
    <w:rsid w:val="00F136C5"/>
    <w:rsid w:val="00F13BFC"/>
    <w:rsid w:val="00F15136"/>
    <w:rsid w:val="00F154E9"/>
    <w:rsid w:val="00F16A99"/>
    <w:rsid w:val="00F20C5C"/>
    <w:rsid w:val="00F21EB1"/>
    <w:rsid w:val="00F21F25"/>
    <w:rsid w:val="00F222C0"/>
    <w:rsid w:val="00F22360"/>
    <w:rsid w:val="00F228CB"/>
    <w:rsid w:val="00F24B94"/>
    <w:rsid w:val="00F24C68"/>
    <w:rsid w:val="00F24D12"/>
    <w:rsid w:val="00F27933"/>
    <w:rsid w:val="00F317DE"/>
    <w:rsid w:val="00F32694"/>
    <w:rsid w:val="00F32B5F"/>
    <w:rsid w:val="00F32CCD"/>
    <w:rsid w:val="00F360DE"/>
    <w:rsid w:val="00F4091B"/>
    <w:rsid w:val="00F40E21"/>
    <w:rsid w:val="00F42CB2"/>
    <w:rsid w:val="00F44645"/>
    <w:rsid w:val="00F44A8B"/>
    <w:rsid w:val="00F53562"/>
    <w:rsid w:val="00F54EF1"/>
    <w:rsid w:val="00F54F44"/>
    <w:rsid w:val="00F55AC1"/>
    <w:rsid w:val="00F56142"/>
    <w:rsid w:val="00F56C22"/>
    <w:rsid w:val="00F6366E"/>
    <w:rsid w:val="00F64C6D"/>
    <w:rsid w:val="00F6523C"/>
    <w:rsid w:val="00F663E9"/>
    <w:rsid w:val="00F66BE6"/>
    <w:rsid w:val="00F6776B"/>
    <w:rsid w:val="00F70C18"/>
    <w:rsid w:val="00F713AB"/>
    <w:rsid w:val="00F71840"/>
    <w:rsid w:val="00F721CC"/>
    <w:rsid w:val="00F73122"/>
    <w:rsid w:val="00F74EFF"/>
    <w:rsid w:val="00F776E9"/>
    <w:rsid w:val="00F77F9F"/>
    <w:rsid w:val="00F817D6"/>
    <w:rsid w:val="00F855DD"/>
    <w:rsid w:val="00F85CCE"/>
    <w:rsid w:val="00F86F9A"/>
    <w:rsid w:val="00F90011"/>
    <w:rsid w:val="00F92937"/>
    <w:rsid w:val="00F94037"/>
    <w:rsid w:val="00F94094"/>
    <w:rsid w:val="00F94846"/>
    <w:rsid w:val="00F96DB4"/>
    <w:rsid w:val="00FA1718"/>
    <w:rsid w:val="00FA35E3"/>
    <w:rsid w:val="00FA45E7"/>
    <w:rsid w:val="00FA4826"/>
    <w:rsid w:val="00FA4CB2"/>
    <w:rsid w:val="00FA4D8A"/>
    <w:rsid w:val="00FA6EFC"/>
    <w:rsid w:val="00FA7AB6"/>
    <w:rsid w:val="00FB083C"/>
    <w:rsid w:val="00FB0B0D"/>
    <w:rsid w:val="00FB1806"/>
    <w:rsid w:val="00FB2B10"/>
    <w:rsid w:val="00FB4E61"/>
    <w:rsid w:val="00FB51AF"/>
    <w:rsid w:val="00FB68EB"/>
    <w:rsid w:val="00FB6D04"/>
    <w:rsid w:val="00FC013B"/>
    <w:rsid w:val="00FC08C7"/>
    <w:rsid w:val="00FC119A"/>
    <w:rsid w:val="00FC22D2"/>
    <w:rsid w:val="00FC2AFC"/>
    <w:rsid w:val="00FC2E97"/>
    <w:rsid w:val="00FD02A2"/>
    <w:rsid w:val="00FD1022"/>
    <w:rsid w:val="00FD18A2"/>
    <w:rsid w:val="00FD2B94"/>
    <w:rsid w:val="00FD4E14"/>
    <w:rsid w:val="00FD6593"/>
    <w:rsid w:val="00FD65C1"/>
    <w:rsid w:val="00FD6686"/>
    <w:rsid w:val="00FE010C"/>
    <w:rsid w:val="00FE0670"/>
    <w:rsid w:val="00FE4726"/>
    <w:rsid w:val="00FE4840"/>
    <w:rsid w:val="00FE48CE"/>
    <w:rsid w:val="00FF14EC"/>
    <w:rsid w:val="00FF18D8"/>
    <w:rsid w:val="00FF2395"/>
    <w:rsid w:val="00FF530B"/>
    <w:rsid w:val="00FF63A8"/>
    <w:rsid w:val="00FF654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6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6636F"/>
    <w:rPr>
      <w:b/>
      <w:bCs/>
    </w:rPr>
  </w:style>
  <w:style w:type="paragraph" w:styleId="a6">
    <w:name w:val="caption"/>
    <w:basedOn w:val="a"/>
    <w:next w:val="a"/>
    <w:qFormat/>
    <w:rsid w:val="00D6636F"/>
    <w:pPr>
      <w:jc w:val="center"/>
    </w:pPr>
    <w:rPr>
      <w:b/>
      <w:bCs/>
      <w:sz w:val="52"/>
      <w:szCs w:val="52"/>
    </w:rPr>
  </w:style>
  <w:style w:type="character" w:styleId="a7">
    <w:name w:val="Hyperlink"/>
    <w:basedOn w:val="a0"/>
    <w:uiPriority w:val="99"/>
    <w:unhideWhenUsed/>
    <w:rsid w:val="00D66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6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6;&#1087;&#1083;&#1072;&#1090;&#1072;%20&#1090;&#1088;&#1091;&#1076;&#1072;%2020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86;&#1087;&#1083;&#1072;&#1090;&#1072;%20&#1090;&#1088;&#1091;&#1076;&#1072;%20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86;&#1087;&#1083;&#1072;&#1090;&#1072;%20&#1090;&#1088;&#1091;&#1076;&#1072;%202013.doc" TargetMode="External"/><Relationship Id="rId5" Type="http://schemas.openxmlformats.org/officeDocument/2006/relationships/hyperlink" Target="file:///F:\&#1086;&#1087;&#1083;&#1072;&#1090;&#1072;%20&#1090;&#1088;&#1091;&#1076;&#1072;%202013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20262</Characters>
  <Application>Microsoft Office Word</Application>
  <DocSecurity>0</DocSecurity>
  <Lines>168</Lines>
  <Paragraphs>47</Paragraphs>
  <ScaleCrop>false</ScaleCrop>
  <Company>Microsoft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2015-07-17T06:30:00Z</dcterms:created>
  <dcterms:modified xsi:type="dcterms:W3CDTF">2015-07-17T06:31:00Z</dcterms:modified>
</cp:coreProperties>
</file>