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2" w:rsidRP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4792">
        <w:rPr>
          <w:b/>
          <w:bCs/>
          <w:color w:val="000000"/>
          <w:sz w:val="28"/>
          <w:szCs w:val="28"/>
          <w:bdr w:val="none" w:sz="0" w:space="0" w:color="auto" w:frame="1"/>
        </w:rPr>
        <w:t>В законодательство о пенсионном обеспечении внесены изменения в части установления пенсии по потере кормильца лицам, потерявшим вследствие военной травмы двух и более кормильцев</w:t>
      </w:r>
    </w:p>
    <w:p w:rsidR="00064792" w:rsidRDefault="00064792" w:rsidP="00064792">
      <w:pPr>
        <w:pStyle w:val="body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</w:p>
    <w:p w:rsidR="00064792" w:rsidRP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064792">
        <w:rPr>
          <w:color w:val="000000"/>
          <w:sz w:val="28"/>
          <w:szCs w:val="28"/>
        </w:rPr>
        <w:t>Федеральный закон «О внесении изменений в статьи 7 и 38 Закона Российской Федерации «О пенсионном обеспечении лиц, проходивших военную службу, службу в органах внутренних дел, Государственной противопожарной службе, органах по контролю за оборотом наркотических средств и психотропных веществ, учреждениях и органах уголовно-исполнительной системы, Федеральной службе войск национальной гвардии Российской Федерации, и их семей» принят Государственной Думой 19 апреля 2017 года</w:t>
      </w:r>
      <w:proofErr w:type="gramEnd"/>
      <w:r w:rsidRPr="00064792">
        <w:rPr>
          <w:color w:val="000000"/>
          <w:sz w:val="28"/>
          <w:szCs w:val="28"/>
        </w:rPr>
        <w:t xml:space="preserve"> и </w:t>
      </w:r>
      <w:proofErr w:type="gramStart"/>
      <w:r w:rsidRPr="00064792">
        <w:rPr>
          <w:color w:val="000000"/>
          <w:sz w:val="28"/>
          <w:szCs w:val="28"/>
        </w:rPr>
        <w:t>одобрен</w:t>
      </w:r>
      <w:proofErr w:type="gramEnd"/>
      <w:r w:rsidRPr="00064792">
        <w:rPr>
          <w:color w:val="000000"/>
          <w:sz w:val="28"/>
          <w:szCs w:val="28"/>
        </w:rPr>
        <w:t xml:space="preserve"> Советом Федерации 26 апреля 2017 года, подписан Президентом Российской Федерации 01 мая 2017 года.</w:t>
      </w:r>
    </w:p>
    <w:p w:rsidR="00064792" w:rsidRP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064792">
        <w:rPr>
          <w:color w:val="000000"/>
          <w:sz w:val="28"/>
          <w:szCs w:val="28"/>
        </w:rPr>
        <w:t>Федеральный закон содержит положения, которые обеспечивают исполнение постановления Конституционного Суда Российской Федерации от 19 июля 2016 года № 16-П по делу о проверке конституционности частей первой и третьей статьи 7 Закона Российской Федерации «О пенсионном обеспечении лиц, проходивших военную службу, службу в органах внутренних дел, Государственной противопожарной службе, органах по контролю за оборотом наркотических средств и психотропных веществ, учреждениях и органах</w:t>
      </w:r>
      <w:proofErr w:type="gramEnd"/>
      <w:r w:rsidRPr="00064792">
        <w:rPr>
          <w:color w:val="000000"/>
          <w:sz w:val="28"/>
          <w:szCs w:val="28"/>
        </w:rPr>
        <w:t xml:space="preserve"> уголовно-исполнительной системы, Федеральной службе войск национальной гвардии Российской Федерации, и их семей».</w:t>
      </w:r>
    </w:p>
    <w:p w:rsidR="00064792" w:rsidRP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064792">
        <w:rPr>
          <w:color w:val="000000"/>
          <w:sz w:val="28"/>
          <w:szCs w:val="28"/>
        </w:rPr>
        <w:t>Согласно изменениям, внесенным в статьи 7 и 38 Закона Российской Федерации «О пенсионном обеспечении лиц, проходивших военную службу, службу в органах внутренних дел, Государственной противопожарной службе, органах по контролю за оборотом наркотических средств и психотропных веществ, учреждениях и органах уголовно-исполнительной системы, Федеральной службе войск национальной гвардии Российской Федерации, и их семей», лицам, потерявшим вследствие военной травмы двух и более кормильцев</w:t>
      </w:r>
      <w:proofErr w:type="gramEnd"/>
      <w:r w:rsidRPr="00064792">
        <w:rPr>
          <w:color w:val="000000"/>
          <w:sz w:val="28"/>
          <w:szCs w:val="28"/>
        </w:rPr>
        <w:t xml:space="preserve"> (супруга и (или) детей либо обоих родителей), устанавливается пенсия по случаю потери кормильца в связи со смертью (гибелью) одного из указанных кормильцев по выбору этих лиц.</w:t>
      </w:r>
    </w:p>
    <w:p w:rsid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64792">
        <w:rPr>
          <w:color w:val="000000"/>
          <w:sz w:val="28"/>
          <w:szCs w:val="28"/>
        </w:rPr>
        <w:t xml:space="preserve">Законом предусмотрено начисление надбавки к установленной пенсии по случаю потери кормильца лицам, потерявшим вследствие военной травмы двух и более кормильцев (супруга и (или) детей либо обоих родителей). </w:t>
      </w:r>
    </w:p>
    <w:p w:rsidR="00064792" w:rsidRPr="00064792" w:rsidRDefault="00064792" w:rsidP="00064792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64792">
        <w:rPr>
          <w:color w:val="000000"/>
          <w:sz w:val="28"/>
          <w:szCs w:val="28"/>
        </w:rPr>
        <w:t>Надбавка начисляется в размере 200 процентов соответствующего расчётного размера пенсии в связи со смертью (гибелью) каждого из указанных кормильцев, за исключением кормильца, в связи со смертью (гибелью) которого им установлена пенсия по случаю потери кормильца.</w:t>
      </w:r>
    </w:p>
    <w:p w:rsidR="00651B26" w:rsidRDefault="00651B26"/>
    <w:p w:rsidR="00064792" w:rsidRPr="00064792" w:rsidRDefault="00064792" w:rsidP="0006479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064792" w:rsidRPr="00064792" w:rsidRDefault="00064792" w:rsidP="0006479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4792" w:rsidRPr="00064792" w:rsidRDefault="00064792" w:rsidP="0006479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064792">
        <w:rPr>
          <w:rFonts w:ascii="Times New Roman" w:hAnsi="Times New Roman" w:cs="Times New Roman"/>
          <w:sz w:val="28"/>
          <w:szCs w:val="28"/>
        </w:rPr>
        <w:t>рист 1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64792">
        <w:rPr>
          <w:rFonts w:ascii="Times New Roman" w:hAnsi="Times New Roman" w:cs="Times New Roman"/>
          <w:sz w:val="28"/>
          <w:szCs w:val="28"/>
        </w:rPr>
        <w:t xml:space="preserve"> А.Д.Абдурахманов </w:t>
      </w:r>
    </w:p>
    <w:sectPr w:rsidR="00064792" w:rsidRPr="00064792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92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79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15A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4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2017-06-15T06:07:00Z</dcterms:created>
  <dcterms:modified xsi:type="dcterms:W3CDTF">2017-06-15T06:10:00Z</dcterms:modified>
</cp:coreProperties>
</file>