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74" w:rsidRDefault="00B01B74" w:rsidP="00B01B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1B74">
        <w:rPr>
          <w:sz w:val="28"/>
          <w:szCs w:val="28"/>
        </w:rPr>
        <w:t xml:space="preserve">Прокуратура Бабаюртовского района провела проверку исполнения законодательства при реализации государственной программы Республики Дагестан «Развитие сельского хозяйства и регулирования рынков сельскохозяйственной продукции, сырья и продовольствия на 2014 – 2020 годы».  </w:t>
      </w:r>
    </w:p>
    <w:p w:rsidR="00B01B74" w:rsidRDefault="00B01B74" w:rsidP="00B01B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1B74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проверки установлено, что </w:t>
      </w:r>
      <w:r w:rsidRPr="00B01B74">
        <w:rPr>
          <w:sz w:val="28"/>
          <w:szCs w:val="28"/>
        </w:rPr>
        <w:t xml:space="preserve">главами </w:t>
      </w:r>
      <w:r>
        <w:rPr>
          <w:sz w:val="28"/>
          <w:szCs w:val="28"/>
        </w:rPr>
        <w:t xml:space="preserve">четырех </w:t>
      </w:r>
      <w:r w:rsidRPr="00B01B74">
        <w:rPr>
          <w:sz w:val="28"/>
          <w:szCs w:val="28"/>
        </w:rPr>
        <w:t xml:space="preserve">крестьянских (фермерских) хозяйств </w:t>
      </w:r>
      <w:r>
        <w:rPr>
          <w:sz w:val="28"/>
          <w:szCs w:val="28"/>
        </w:rPr>
        <w:t xml:space="preserve">на территории района </w:t>
      </w:r>
      <w:r w:rsidRPr="00B01B74">
        <w:rPr>
          <w:sz w:val="28"/>
          <w:szCs w:val="28"/>
        </w:rPr>
        <w:t>в нарушение требований законодательства не представлен отчет о целевом расходовании средств, полученных ими</w:t>
      </w:r>
      <w:r>
        <w:rPr>
          <w:sz w:val="28"/>
          <w:szCs w:val="28"/>
        </w:rPr>
        <w:t xml:space="preserve"> в 2016 году</w:t>
      </w:r>
      <w:r w:rsidRPr="00B01B74">
        <w:rPr>
          <w:sz w:val="28"/>
          <w:szCs w:val="28"/>
        </w:rPr>
        <w:t xml:space="preserve"> грантов.</w:t>
      </w:r>
    </w:p>
    <w:p w:rsidR="00B01B74" w:rsidRPr="00B01B74" w:rsidRDefault="00B01B74" w:rsidP="00B01B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1B74">
        <w:rPr>
          <w:sz w:val="28"/>
          <w:szCs w:val="28"/>
        </w:rPr>
        <w:t>По результатам проверки прокуратурой район</w:t>
      </w:r>
      <w:r>
        <w:rPr>
          <w:sz w:val="28"/>
          <w:szCs w:val="28"/>
        </w:rPr>
        <w:t>а в отношении глав</w:t>
      </w:r>
      <w:r w:rsidRPr="00B01B74">
        <w:rPr>
          <w:sz w:val="28"/>
          <w:szCs w:val="28"/>
        </w:rPr>
        <w:t xml:space="preserve"> КФХ возбуждены производства по делу об административном правонарушении, предусмотренном </w:t>
      </w:r>
      <w:proofErr w:type="gramStart"/>
      <w:r w:rsidRPr="00B01B74">
        <w:rPr>
          <w:sz w:val="28"/>
          <w:szCs w:val="28"/>
        </w:rPr>
        <w:t>ч</w:t>
      </w:r>
      <w:proofErr w:type="gramEnd"/>
      <w:r w:rsidRPr="00B01B74">
        <w:rPr>
          <w:sz w:val="28"/>
          <w:szCs w:val="28"/>
        </w:rPr>
        <w:t xml:space="preserve">. 2 ст. 15.15.5 </w:t>
      </w:r>
      <w:proofErr w:type="spellStart"/>
      <w:r w:rsidRPr="00B01B74">
        <w:rPr>
          <w:sz w:val="28"/>
          <w:szCs w:val="28"/>
        </w:rPr>
        <w:t>КоАП</w:t>
      </w:r>
      <w:proofErr w:type="spellEnd"/>
      <w:r w:rsidRPr="00B01B74">
        <w:rPr>
          <w:sz w:val="28"/>
          <w:szCs w:val="28"/>
        </w:rPr>
        <w:t xml:space="preserve"> РФ (нарушение юридическим лицом, индивидуальным предпринимателем, физическим лицом, являющимися получателями субсидий, условий их предоставления).</w:t>
      </w:r>
    </w:p>
    <w:p w:rsidR="002F24F9" w:rsidRDefault="002F24F9" w:rsidP="00B01B74">
      <w:pPr>
        <w:spacing w:after="0"/>
      </w:pPr>
    </w:p>
    <w:sectPr w:rsidR="002F24F9" w:rsidSect="002F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B01B74"/>
    <w:rsid w:val="002F24F9"/>
    <w:rsid w:val="00B01B74"/>
    <w:rsid w:val="00F9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732">
                          <w:marLeft w:val="0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2017-03-14T12:42:00Z</dcterms:created>
  <dcterms:modified xsi:type="dcterms:W3CDTF">2017-03-14T12:47:00Z</dcterms:modified>
</cp:coreProperties>
</file>