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C27" w:rsidRPr="006B4C27" w:rsidRDefault="000F75A2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B4C27" w:rsidRPr="006B4C27">
        <w:rPr>
          <w:color w:val="000000"/>
          <w:sz w:val="28"/>
          <w:szCs w:val="28"/>
        </w:rPr>
        <w:t>Федеральным законом от 28 ноября 2015 года  № 340-ФЗ внесены изменения в Закон об исполнительном производстве.</w:t>
      </w:r>
    </w:p>
    <w:p w:rsidR="006B4C27" w:rsidRPr="006B4C27" w:rsidRDefault="006B4C27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  <w:proofErr w:type="gramStart"/>
      <w:r w:rsidRPr="006B4C27">
        <w:rPr>
          <w:color w:val="000000"/>
          <w:sz w:val="28"/>
          <w:szCs w:val="28"/>
        </w:rPr>
        <w:t>В частности, в случае неисполнения должником-гражданином или индивидуальным предпринимателем в установленный законом срок без уважительных причин требований исполнительного документа о взыскании алиментов, возмещении вреда, причиненного здоровью, возмещении вреда в связи со смертью кормильца, имущественного ущерба или морального вреда, в результате преступления, требований неимущественного характера, связанных с воспитанием детей, а также о взыскании административного штрафа, назначенного за нарушение порядка пользования специальным</w:t>
      </w:r>
      <w:proofErr w:type="gramEnd"/>
      <w:r w:rsidRPr="006B4C27">
        <w:rPr>
          <w:color w:val="000000"/>
          <w:sz w:val="28"/>
          <w:szCs w:val="28"/>
        </w:rPr>
        <w:t xml:space="preserve"> правом, судебный пристав-исполнитель вправе по заявлению взыскателя или собственной инициативе вынести постановление о временном ограничении на пользование должником специальным правом.</w:t>
      </w:r>
    </w:p>
    <w:p w:rsidR="006B4C27" w:rsidRPr="006B4C27" w:rsidRDefault="006B4C27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  <w:r w:rsidRPr="006B4C27">
        <w:rPr>
          <w:color w:val="000000"/>
          <w:sz w:val="28"/>
          <w:szCs w:val="28"/>
        </w:rPr>
        <w:t>Законом установлен перечень случаев, при которых временное ограничение не может применяться. А именно, в случае, если такое ограничение лишает должника основного законного источника сре</w:t>
      </w:r>
      <w:proofErr w:type="gramStart"/>
      <w:r w:rsidRPr="006B4C27">
        <w:rPr>
          <w:color w:val="000000"/>
          <w:sz w:val="28"/>
          <w:szCs w:val="28"/>
        </w:rPr>
        <w:t>дств к с</w:t>
      </w:r>
      <w:proofErr w:type="gramEnd"/>
      <w:r w:rsidRPr="006B4C27">
        <w:rPr>
          <w:color w:val="000000"/>
          <w:sz w:val="28"/>
          <w:szCs w:val="28"/>
        </w:rPr>
        <w:t>уществованию, а также, если сумма задолженности по исполнительному документу не превышает 10 тыс. рублей.</w:t>
      </w:r>
    </w:p>
    <w:p w:rsidR="006B4C27" w:rsidRDefault="006B4C27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  <w:r w:rsidRPr="006B4C27">
        <w:rPr>
          <w:color w:val="000000"/>
          <w:sz w:val="28"/>
          <w:szCs w:val="28"/>
        </w:rPr>
        <w:t>Кроме того, положения об ограничении прав закреплены в Законе о безопасности дорожного движения, а также Кодексе Российской Федерации об административных правонарушениях, который дополнен статьей, предусматривающей административную ответственность в виде обязательных работ на срок до 50 часов или лишение специального права на срок до 1 года, за нарушение данного ограничения.</w:t>
      </w:r>
    </w:p>
    <w:p w:rsidR="006B4C27" w:rsidRDefault="006B4C27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</w:p>
    <w:p w:rsidR="006B4C27" w:rsidRDefault="006B4C27" w:rsidP="006B4C27">
      <w:pPr>
        <w:pStyle w:val="a3"/>
        <w:shd w:val="clear" w:color="auto" w:fill="FFFFFF"/>
        <w:ind w:firstLine="708"/>
        <w:jc w:val="both"/>
        <w:textAlignment w:val="center"/>
        <w:rPr>
          <w:color w:val="000000"/>
          <w:sz w:val="28"/>
          <w:szCs w:val="28"/>
        </w:rPr>
      </w:pPr>
    </w:p>
    <w:p w:rsidR="00BF11C4" w:rsidRDefault="00BF11C4"/>
    <w:sectPr w:rsidR="00BF11C4" w:rsidSect="00BF1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9"/>
  <w:proofState w:spelling="clean" w:grammar="clean"/>
  <w:defaultTabStop w:val="708"/>
  <w:characterSpacingControl w:val="doNotCompress"/>
  <w:compat/>
  <w:rsids>
    <w:rsidRoot w:val="006B4C27"/>
    <w:rsid w:val="000F75A2"/>
    <w:rsid w:val="00106D4C"/>
    <w:rsid w:val="00235893"/>
    <w:rsid w:val="00483AA7"/>
    <w:rsid w:val="006B4C27"/>
    <w:rsid w:val="00BF1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C27"/>
    <w:pPr>
      <w:spacing w:after="142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352">
          <w:marLeft w:val="0"/>
          <w:marRight w:val="0"/>
          <w:marTop w:val="100"/>
          <w:marBottom w:val="100"/>
          <w:divBdr>
            <w:top w:val="none" w:sz="0" w:space="0" w:color="auto"/>
            <w:left w:val="single" w:sz="36" w:space="0" w:color="FFFFFF"/>
            <w:bottom w:val="none" w:sz="0" w:space="0" w:color="auto"/>
            <w:right w:val="single" w:sz="36" w:space="0" w:color="FFFFFF"/>
          </w:divBdr>
          <w:divsChild>
            <w:div w:id="2491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7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10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892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70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04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582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500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Уллубий</dc:creator>
  <cp:lastModifiedBy>Сооолнышко</cp:lastModifiedBy>
  <cp:revision>2</cp:revision>
  <cp:lastPrinted>2016-01-28T14:01:00Z</cp:lastPrinted>
  <dcterms:created xsi:type="dcterms:W3CDTF">2016-01-29T12:45:00Z</dcterms:created>
  <dcterms:modified xsi:type="dcterms:W3CDTF">2016-01-29T12:45:00Z</dcterms:modified>
</cp:coreProperties>
</file>