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10" w:rsidRPr="00870D29" w:rsidRDefault="007F7F10" w:rsidP="007F7F10">
      <w:pPr>
        <w:rPr>
          <w:b/>
        </w:rPr>
      </w:pPr>
    </w:p>
    <w:p w:rsidR="008E4217" w:rsidRPr="00C60951" w:rsidRDefault="008E4217" w:rsidP="008E4217">
      <w:pPr>
        <w:pStyle w:val="a6"/>
        <w:ind w:left="326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№7</w:t>
      </w:r>
    </w:p>
    <w:p w:rsidR="008E4217" w:rsidRPr="00C60951" w:rsidRDefault="008E4217" w:rsidP="008E4217">
      <w:pPr>
        <w:pStyle w:val="a6"/>
        <w:ind w:left="3261"/>
        <w:jc w:val="right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к  постановлению администрации </w:t>
      </w:r>
    </w:p>
    <w:p w:rsidR="008E4217" w:rsidRPr="00C60951" w:rsidRDefault="008E4217" w:rsidP="008E4217">
      <w:pPr>
        <w:pStyle w:val="a6"/>
        <w:ind w:left="3261"/>
        <w:jc w:val="right"/>
        <w:rPr>
          <w:rFonts w:ascii="Times New Roman" w:hAnsi="Times New Roman"/>
        </w:rPr>
      </w:pPr>
      <w:r w:rsidRPr="00C6095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муниципального  района </w:t>
      </w:r>
    </w:p>
    <w:p w:rsidR="008E4217" w:rsidRPr="00B366E6" w:rsidRDefault="008E4217" w:rsidP="008E4217">
      <w:pPr>
        <w:tabs>
          <w:tab w:val="left" w:pos="1176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от « 17 »  августа</w:t>
      </w:r>
      <w:r w:rsidRPr="00B366E6">
        <w:t xml:space="preserve">  201</w:t>
      </w:r>
      <w:r>
        <w:t>7 г. № 257</w:t>
      </w:r>
    </w:p>
    <w:p w:rsidR="00F92C05" w:rsidRPr="00870D29" w:rsidRDefault="00F92C05" w:rsidP="00F92C05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7F7F10" w:rsidRPr="00870D29" w:rsidRDefault="007F7F10" w:rsidP="007F7F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0D29">
        <w:rPr>
          <w:rFonts w:ascii="Times New Roman" w:hAnsi="Times New Roman"/>
          <w:b/>
          <w:sz w:val="24"/>
          <w:szCs w:val="24"/>
        </w:rPr>
        <w:t>План  мероприятий</w:t>
      </w:r>
    </w:p>
    <w:p w:rsidR="007F7F10" w:rsidRPr="00870D29" w:rsidRDefault="007F7F10" w:rsidP="007F7F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0D29">
        <w:rPr>
          <w:rFonts w:ascii="Times New Roman" w:hAnsi="Times New Roman"/>
          <w:b/>
          <w:sz w:val="24"/>
          <w:szCs w:val="24"/>
        </w:rPr>
        <w:t>по реализации приоритетного проекта развития Республики Дагестан</w:t>
      </w:r>
    </w:p>
    <w:p w:rsidR="007F7F10" w:rsidRDefault="007F7F10" w:rsidP="007F7F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870D29">
        <w:rPr>
          <w:rFonts w:ascii="Times New Roman" w:hAnsi="Times New Roman"/>
          <w:b/>
          <w:sz w:val="24"/>
          <w:szCs w:val="24"/>
        </w:rPr>
        <w:t xml:space="preserve">«Человеческий капитал» на </w:t>
      </w:r>
      <w:r w:rsidR="004F6EC8">
        <w:rPr>
          <w:rFonts w:ascii="Times New Roman" w:hAnsi="Times New Roman"/>
          <w:b/>
          <w:sz w:val="24"/>
          <w:szCs w:val="24"/>
        </w:rPr>
        <w:t>2017</w:t>
      </w:r>
      <w:r w:rsidRPr="00870D29">
        <w:rPr>
          <w:rFonts w:ascii="Times New Roman" w:hAnsi="Times New Roman"/>
          <w:b/>
          <w:sz w:val="24"/>
          <w:szCs w:val="24"/>
        </w:rPr>
        <w:t xml:space="preserve"> год</w:t>
      </w:r>
      <w:r w:rsidRPr="00870D29">
        <w:rPr>
          <w:rFonts w:ascii="Times New Roman" w:hAnsi="Times New Roman"/>
          <w:b/>
          <w:sz w:val="24"/>
          <w:szCs w:val="24"/>
        </w:rPr>
        <w:tab/>
      </w:r>
    </w:p>
    <w:p w:rsidR="005F47B3" w:rsidRDefault="005F47B3" w:rsidP="007F7F1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05"/>
        <w:tblW w:w="14992" w:type="dxa"/>
        <w:tblLook w:val="04A0" w:firstRow="1" w:lastRow="0" w:firstColumn="1" w:lastColumn="0" w:noHBand="0" w:noVBand="1"/>
      </w:tblPr>
      <w:tblGrid>
        <w:gridCol w:w="1712"/>
        <w:gridCol w:w="4253"/>
        <w:gridCol w:w="4020"/>
        <w:gridCol w:w="1976"/>
        <w:gridCol w:w="3031"/>
      </w:tblGrid>
      <w:tr w:rsidR="005F47B3" w:rsidRPr="00870D29" w:rsidTr="005F47B3">
        <w:tc>
          <w:tcPr>
            <w:tcW w:w="1712" w:type="dxa"/>
          </w:tcPr>
          <w:p w:rsidR="005F47B3" w:rsidRPr="00870D29" w:rsidRDefault="005F47B3" w:rsidP="005F47B3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№</w:t>
            </w:r>
          </w:p>
          <w:p w:rsidR="005F47B3" w:rsidRPr="00870D29" w:rsidRDefault="005F47B3" w:rsidP="005F47B3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</w:t>
            </w:r>
            <w:r w:rsidRPr="00870D29">
              <w:rPr>
                <w:sz w:val="24"/>
                <w:szCs w:val="24"/>
                <w:lang w:val="en-US"/>
              </w:rPr>
              <w:t>/</w:t>
            </w:r>
            <w:r w:rsidRPr="00870D29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Мероприятие </w:t>
            </w:r>
          </w:p>
        </w:tc>
        <w:tc>
          <w:tcPr>
            <w:tcW w:w="4020" w:type="dxa"/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Ожидаемый результат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Срок </w:t>
            </w:r>
          </w:p>
        </w:tc>
        <w:tc>
          <w:tcPr>
            <w:tcW w:w="3031" w:type="dxa"/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Исполнители </w:t>
            </w:r>
          </w:p>
        </w:tc>
      </w:tr>
      <w:tr w:rsidR="005F47B3" w:rsidRPr="00870D29" w:rsidTr="005F47B3"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           3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5</w:t>
            </w:r>
          </w:p>
        </w:tc>
      </w:tr>
      <w:tr w:rsidR="005F47B3" w:rsidRPr="00870D29" w:rsidTr="005F47B3">
        <w:trPr>
          <w:trHeight w:val="204"/>
        </w:trPr>
        <w:tc>
          <w:tcPr>
            <w:tcW w:w="14992" w:type="dxa"/>
            <w:gridSpan w:val="5"/>
            <w:tcBorders>
              <w:bottom w:val="single" w:sz="4" w:space="0" w:color="auto"/>
            </w:tcBorders>
          </w:tcPr>
          <w:p w:rsidR="005F47B3" w:rsidRPr="00870D29" w:rsidRDefault="005F47B3" w:rsidP="00760910">
            <w:pPr>
              <w:pStyle w:val="aa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  <w:lang w:val="en-US"/>
              </w:rPr>
              <w:t>I</w:t>
            </w:r>
            <w:r w:rsidRPr="00870D29">
              <w:rPr>
                <w:b/>
                <w:sz w:val="24"/>
                <w:szCs w:val="24"/>
              </w:rPr>
              <w:t xml:space="preserve">. </w:t>
            </w:r>
            <w:r w:rsidR="00760910">
              <w:rPr>
                <w:b/>
                <w:sz w:val="24"/>
                <w:szCs w:val="24"/>
              </w:rPr>
              <w:t xml:space="preserve">Подпроект </w:t>
            </w:r>
            <w:r w:rsidRPr="00870D29">
              <w:rPr>
                <w:b/>
                <w:sz w:val="24"/>
                <w:szCs w:val="24"/>
              </w:rPr>
              <w:t xml:space="preserve"> «Культура»</w:t>
            </w:r>
          </w:p>
        </w:tc>
      </w:tr>
      <w:tr w:rsidR="005F47B3" w:rsidRPr="00870D29" w:rsidTr="005F47B3">
        <w:trPr>
          <w:trHeight w:val="1261"/>
        </w:trPr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Февраль-ноябрь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F47B3" w:rsidRPr="00870D29" w:rsidTr="00125504">
        <w:trPr>
          <w:trHeight w:val="4243"/>
        </w:trPr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районных праздников дружбы, фестивалей фольклора и традиционной культуры: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Фестиваль народного творчества «Къумукъ халкъым»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Конкурс-фестиваль народной песни «Поёт село родное»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Третий районный конкурс исполнителей на народных музыкальных инструментах «Сохраним традиции»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Сохранение и развитие народного творчества и традиционной культуры как уникального нематериального наследия народов Дагестана, формирование единого культурного пространства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F47B3" w:rsidRPr="00870D29" w:rsidTr="005F47B3">
        <w:trPr>
          <w:trHeight w:val="1280"/>
        </w:trPr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районных фестивалей, конкурсов с целью противодействия экстремизму и терроризму в муниципальных образованиях района: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Конкурс на лучшие стихи народов Дагестана среди профессиональных самодеятельных авторов на тему: «Противодействие терроризму»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Фестиваль современного искусства «Молодежь против террора»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Районный фестиваль национальной патриотической песни «Судьба и родина едины»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фестивалей, конкурсов с целью противодействия экстремизму и терроризму в муниципальных образованиях района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Март-ноябрь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F47B3" w:rsidRPr="00870D29" w:rsidTr="005F47B3"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конкурсов, обменных выставок коллекций живописи и декоративно-прикладного искусства между муниципальными образованиями района: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Выставка изделий декоративно-прикладного искусства «Молодёжь будущее России»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Четвертый районный конкурс детского творчества «Мы рисуем мир»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конкурсов, обменных выставок коллекций живописи и декоративно-прикладного искусства между муниципальными образованиями района. Улучшение имиджа района.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Март-апрель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F47B3" w:rsidRPr="00870D29" w:rsidTr="005F47B3"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в районе гастролей известных в Республике творческих коллективов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Организация гастролей не менее 2-х творческих коллективов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F47B3" w:rsidRPr="00870D29" w:rsidTr="005F47B3"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празднования Победы в Великой отечественной войне</w:t>
            </w: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>Конкурс-фестиваль «С песней к Победе»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lastRenderedPageBreak/>
              <w:t>Празднование Победы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Апрель-май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F47B3" w:rsidRPr="00870D29" w:rsidTr="005F47B3"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Районный конкурс чтецов «Мой Дагестан»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Третий районный фестиваль детско-юношеского творчества «Мы дети Солнца»</w:t>
            </w: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Мероприятие посвященное ко Дню молодежи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Приобщение учащихся сельских школ к различным формам профессионального творчества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Октябрь</w:t>
            </w: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Июнь</w:t>
            </w: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</w:p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июль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F47B3" w:rsidRPr="00870D29" w:rsidTr="005F47B3">
        <w:tc>
          <w:tcPr>
            <w:tcW w:w="1712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Проведение дней культур во всех муниципальных поселениях района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Проведение дней культур Республики Дагестан для нравственного воспитания подрастающего поколения 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Апрель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5F47B3" w:rsidRPr="00870D29" w:rsidRDefault="005F47B3" w:rsidP="005F47B3">
            <w:pPr>
              <w:jc w:val="center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Администрация муниципального района «Бабаюртовский район»</w:t>
            </w:r>
          </w:p>
        </w:tc>
      </w:tr>
      <w:tr w:rsidR="005B1C09" w:rsidRPr="00870D29" w:rsidTr="005B1C09">
        <w:tc>
          <w:tcPr>
            <w:tcW w:w="1712" w:type="dxa"/>
            <w:tcBorders>
              <w:bottom w:val="nil"/>
            </w:tcBorders>
          </w:tcPr>
          <w:p w:rsidR="005B1C09" w:rsidRPr="005B1C09" w:rsidRDefault="005B1C09" w:rsidP="005B1C09"/>
        </w:tc>
        <w:tc>
          <w:tcPr>
            <w:tcW w:w="4253" w:type="dxa"/>
            <w:tcBorders>
              <w:bottom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  <w:tc>
          <w:tcPr>
            <w:tcW w:w="4020" w:type="dxa"/>
            <w:tcBorders>
              <w:bottom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  <w:tc>
          <w:tcPr>
            <w:tcW w:w="1976" w:type="dxa"/>
            <w:tcBorders>
              <w:bottom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  <w:tc>
          <w:tcPr>
            <w:tcW w:w="3031" w:type="dxa"/>
            <w:tcBorders>
              <w:bottom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</w:tr>
      <w:tr w:rsidR="005B1C09" w:rsidRPr="00870D29" w:rsidTr="005B1C09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5B1C09" w:rsidRPr="00663CAA" w:rsidRDefault="005B1C09" w:rsidP="00663CAA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</w:tcPr>
          <w:p w:rsidR="005B1C09" w:rsidRPr="00870D29" w:rsidRDefault="005B1C09" w:rsidP="005F47B3">
            <w:pPr>
              <w:jc w:val="center"/>
            </w:pPr>
          </w:p>
        </w:tc>
      </w:tr>
    </w:tbl>
    <w:p w:rsidR="00A802BB" w:rsidRDefault="00A802BB" w:rsidP="00A802BB"/>
    <w:tbl>
      <w:tblPr>
        <w:tblStyle w:val="a7"/>
        <w:tblpPr w:leftFromText="180" w:rightFromText="180" w:vertAnchor="text" w:horzAnchor="margin" w:tblpY="405"/>
        <w:tblW w:w="14992" w:type="dxa"/>
        <w:tblLook w:val="04A0" w:firstRow="1" w:lastRow="0" w:firstColumn="1" w:lastColumn="0" w:noHBand="0" w:noVBand="1"/>
      </w:tblPr>
      <w:tblGrid>
        <w:gridCol w:w="1712"/>
        <w:gridCol w:w="4253"/>
        <w:gridCol w:w="4020"/>
        <w:gridCol w:w="1976"/>
        <w:gridCol w:w="3031"/>
      </w:tblGrid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№</w:t>
            </w:r>
          </w:p>
          <w:p w:rsidR="00663CAA" w:rsidRPr="00870D29" w:rsidRDefault="00663CAA" w:rsidP="00760910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п</w:t>
            </w:r>
            <w:r w:rsidRPr="00870D29">
              <w:rPr>
                <w:sz w:val="24"/>
                <w:szCs w:val="24"/>
                <w:lang w:val="en-US"/>
              </w:rPr>
              <w:t>/</w:t>
            </w:r>
            <w:r w:rsidRPr="00870D29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Мероприятие </w:t>
            </w:r>
          </w:p>
        </w:tc>
        <w:tc>
          <w:tcPr>
            <w:tcW w:w="4020" w:type="dxa"/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Ожидаемый результат</w:t>
            </w:r>
          </w:p>
          <w:p w:rsidR="00663CAA" w:rsidRPr="00870D29" w:rsidRDefault="00663CAA" w:rsidP="00760910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Срок </w:t>
            </w:r>
          </w:p>
        </w:tc>
        <w:tc>
          <w:tcPr>
            <w:tcW w:w="3031" w:type="dxa"/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Исполнители </w:t>
            </w:r>
          </w:p>
        </w:tc>
      </w:tr>
      <w:tr w:rsidR="00663CAA" w:rsidRPr="00870D29" w:rsidTr="00760910">
        <w:tc>
          <w:tcPr>
            <w:tcW w:w="1712" w:type="dxa"/>
            <w:tcBorders>
              <w:bottom w:val="single" w:sz="4" w:space="0" w:color="auto"/>
            </w:tcBorders>
          </w:tcPr>
          <w:p w:rsidR="00663CAA" w:rsidRPr="00870D29" w:rsidRDefault="00663CAA" w:rsidP="00760910">
            <w:pPr>
              <w:pStyle w:val="aa"/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           3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663CAA" w:rsidRPr="00870D29" w:rsidRDefault="00663CAA" w:rsidP="00760910">
            <w:pPr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 xml:space="preserve">                    5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  <w:lang w:val="en-US"/>
              </w:rPr>
              <w:t>II</w:t>
            </w:r>
            <w:r w:rsidRPr="00870D29">
              <w:rPr>
                <w:b/>
                <w:sz w:val="24"/>
                <w:szCs w:val="24"/>
              </w:rPr>
              <w:t>.(подпроект «Просвещенный Дагестан»)</w:t>
            </w:r>
          </w:p>
          <w:p w:rsidR="00663CAA" w:rsidRPr="00870D29" w:rsidRDefault="00663CAA" w:rsidP="00760910">
            <w:pPr>
              <w:jc w:val="center"/>
              <w:rPr>
                <w:sz w:val="24"/>
                <w:szCs w:val="24"/>
              </w:rPr>
            </w:pP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pStyle w:val="aa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Языки народов Дагестана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F84781" w:rsidRDefault="00663CAA" w:rsidP="00760910">
            <w:r w:rsidRPr="00F84781">
              <w:t>Реализация мероприятий по популяризации знания р</w:t>
            </w:r>
            <w:r>
              <w:t>одных языков в рамках государст</w:t>
            </w:r>
            <w:r w:rsidRPr="00F84781">
              <w:t>венной программы Республики Дагестан «Изучение языков народов Дагестана на 2015-2017 гг.»</w:t>
            </w:r>
          </w:p>
          <w:p w:rsidR="00663CAA" w:rsidRPr="004E3F1D" w:rsidRDefault="00663CAA" w:rsidP="00760910">
            <w:pPr>
              <w:jc w:val="right"/>
            </w:pPr>
          </w:p>
        </w:tc>
        <w:tc>
          <w:tcPr>
            <w:tcW w:w="4020" w:type="dxa"/>
          </w:tcPr>
          <w:p w:rsidR="00663CAA" w:rsidRPr="00F84781" w:rsidRDefault="00663CAA" w:rsidP="00760910">
            <w:r w:rsidRPr="00F84781">
              <w:t>повышение интереса к изучению родных языков, выявление и под-держка творчески работающих учителей и их материальное стимулирование</w:t>
            </w:r>
          </w:p>
        </w:tc>
        <w:tc>
          <w:tcPr>
            <w:tcW w:w="1976" w:type="dxa"/>
          </w:tcPr>
          <w:p w:rsidR="00663CAA" w:rsidRPr="004E3F1D" w:rsidRDefault="00663CAA" w:rsidP="00760910">
            <w:r>
              <w:t>Январь-февраль 2017г</w:t>
            </w:r>
          </w:p>
        </w:tc>
        <w:tc>
          <w:tcPr>
            <w:tcW w:w="3031" w:type="dxa"/>
          </w:tcPr>
          <w:p w:rsidR="00663CAA" w:rsidRPr="004E3F1D" w:rsidRDefault="00663CAA" w:rsidP="00760910">
            <w:r w:rsidRPr="004E3F1D">
              <w:t>Управление образования, руководители образовательных учреждений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F84781" w:rsidRDefault="00663CAA" w:rsidP="00760910">
            <w:r w:rsidRPr="00F84781">
              <w:t>Театрализованный фестиваль родных языков</w:t>
            </w:r>
          </w:p>
        </w:tc>
        <w:tc>
          <w:tcPr>
            <w:tcW w:w="4020" w:type="dxa"/>
          </w:tcPr>
          <w:p w:rsidR="00663CAA" w:rsidRPr="00F84781" w:rsidRDefault="00663CAA" w:rsidP="00760910">
            <w:r w:rsidRPr="00F84781">
              <w:t>выявление и развитие у учащихся творческих способностей</w:t>
            </w:r>
          </w:p>
        </w:tc>
        <w:tc>
          <w:tcPr>
            <w:tcW w:w="1976" w:type="dxa"/>
          </w:tcPr>
          <w:p w:rsidR="00663CAA" w:rsidRPr="004E3F1D" w:rsidRDefault="00663CAA" w:rsidP="00760910">
            <w:r>
              <w:t>Январь  2017г</w:t>
            </w:r>
          </w:p>
        </w:tc>
        <w:tc>
          <w:tcPr>
            <w:tcW w:w="3031" w:type="dxa"/>
          </w:tcPr>
          <w:p w:rsidR="00663CAA" w:rsidRPr="004E3F1D" w:rsidRDefault="00663CAA" w:rsidP="00760910">
            <w:r w:rsidRPr="004E3F1D">
              <w:t>Управление образова</w:t>
            </w:r>
            <w:r>
              <w:t>ния, методист ИМЦ  Бораганова Р.М.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ind w:left="360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Русскоязычный Дагестан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F84781" w:rsidRDefault="00663CAA" w:rsidP="00760910">
            <w:r w:rsidRPr="00F84781">
              <w:t>Реализация программы популяризации знания русского языка в Республике Дагестан</w:t>
            </w:r>
          </w:p>
        </w:tc>
        <w:tc>
          <w:tcPr>
            <w:tcW w:w="4020" w:type="dxa"/>
          </w:tcPr>
          <w:p w:rsidR="00663CAA" w:rsidRPr="00F84781" w:rsidRDefault="00663CAA" w:rsidP="00760910">
            <w:r w:rsidRPr="00F84781">
              <w:t>повышение интереса к изучению русского языка, выявление и поддержка творчески работающих учителей и их материальное стимулирование</w:t>
            </w:r>
          </w:p>
        </w:tc>
        <w:tc>
          <w:tcPr>
            <w:tcW w:w="1976" w:type="dxa"/>
          </w:tcPr>
          <w:p w:rsidR="00663CAA" w:rsidRPr="004E3F1D" w:rsidRDefault="00663CAA" w:rsidP="00760910">
            <w:r w:rsidRPr="004E3F1D">
              <w:t>Январь 201</w:t>
            </w:r>
            <w:r>
              <w:t>7г</w:t>
            </w:r>
          </w:p>
        </w:tc>
        <w:tc>
          <w:tcPr>
            <w:tcW w:w="3031" w:type="dxa"/>
          </w:tcPr>
          <w:p w:rsidR="00663CAA" w:rsidRPr="004E3F1D" w:rsidRDefault="00663CAA" w:rsidP="00760910">
            <w:r w:rsidRPr="004E3F1D">
              <w:t>Управление образования, руководители образовательных учреждений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CF332C" w:rsidRDefault="00663CAA" w:rsidP="00760910">
            <w:r w:rsidRPr="00CF332C">
              <w:t>Семинар по вопросам подготовки к  ЕГЭ по русскому языку и литературе, наметить конкретные мероприятия по улучшению качества подготовки учащихся.</w:t>
            </w:r>
          </w:p>
        </w:tc>
        <w:tc>
          <w:tcPr>
            <w:tcW w:w="4020" w:type="dxa"/>
          </w:tcPr>
          <w:p w:rsidR="00663CAA" w:rsidRDefault="00663CAA" w:rsidP="00760910">
            <w:r>
              <w:t>Улучшение методической работы учителей русского языка и литературы при подготовки к ЕГЭ</w:t>
            </w:r>
          </w:p>
        </w:tc>
        <w:tc>
          <w:tcPr>
            <w:tcW w:w="1976" w:type="dxa"/>
          </w:tcPr>
          <w:p w:rsidR="00663CAA" w:rsidRDefault="00663CAA" w:rsidP="00760910">
            <w:r>
              <w:t>Февраль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pStyle w:val="aa"/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Англоязычный Дагестан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CF332C" w:rsidRDefault="00663CAA" w:rsidP="00760910">
            <w:r w:rsidRPr="00CF332C">
              <w:t>Популяризация знания английского языка в Республике Дагестан</w:t>
            </w:r>
          </w:p>
        </w:tc>
        <w:tc>
          <w:tcPr>
            <w:tcW w:w="4020" w:type="dxa"/>
          </w:tcPr>
          <w:p w:rsidR="00663CAA" w:rsidRDefault="00663CAA" w:rsidP="00760910">
            <w:r w:rsidRPr="00F84781">
              <w:t>повыше</w:t>
            </w:r>
            <w:r>
              <w:t>ние интереса к изучению иностранных  языков</w:t>
            </w:r>
            <w:r w:rsidRPr="00F84781">
              <w:t>, выявление и поддержка творчески работающих учителей и их материальное стимулирование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образования,образовательные учреждения, Арсланов М.Б.- методист ИМЦ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Информационные технологии в образовании</w:t>
            </w:r>
          </w:p>
          <w:p w:rsidR="00663CAA" w:rsidRPr="00870D29" w:rsidRDefault="00663CAA" w:rsidP="00760910">
            <w:pPr>
              <w:rPr>
                <w:sz w:val="24"/>
                <w:szCs w:val="24"/>
              </w:rPr>
            </w:pP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ind w:left="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63CAA" w:rsidRPr="005F5983" w:rsidRDefault="00663CAA" w:rsidP="00760910">
            <w:r>
              <w:t>Повышение квалификации преподаватель</w:t>
            </w:r>
            <w:r w:rsidRPr="005F5983">
              <w:t>ских кадров в рамках проекта «Школа будущего»</w:t>
            </w:r>
          </w:p>
        </w:tc>
        <w:tc>
          <w:tcPr>
            <w:tcW w:w="4020" w:type="dxa"/>
          </w:tcPr>
          <w:p w:rsidR="00663CAA" w:rsidRPr="005F5983" w:rsidRDefault="00663CAA" w:rsidP="00760910">
            <w:r w:rsidRPr="005F5983">
              <w:t>повышение квалификации препод</w:t>
            </w:r>
            <w:r>
              <w:t>авателей по использованию совре</w:t>
            </w:r>
            <w:r w:rsidRPr="005F5983">
              <w:t>менного электронного образовательного контингента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 –февраль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Министерство образования и науки РД, Управление образования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tabs>
                <w:tab w:val="left" w:pos="5440"/>
              </w:tabs>
              <w:rPr>
                <w:sz w:val="24"/>
                <w:szCs w:val="24"/>
              </w:rPr>
            </w:pPr>
            <w:r w:rsidRPr="00870D29">
              <w:rPr>
                <w:sz w:val="24"/>
                <w:szCs w:val="24"/>
              </w:rPr>
              <w:tab/>
            </w:r>
          </w:p>
          <w:p w:rsidR="00663CAA" w:rsidRPr="00870D29" w:rsidRDefault="00663CAA" w:rsidP="00760910">
            <w:pPr>
              <w:tabs>
                <w:tab w:val="left" w:pos="5440"/>
              </w:tabs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Ислам и просвещение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ind w:left="568"/>
            </w:pPr>
            <w:r>
              <w:t>7.</w:t>
            </w:r>
          </w:p>
        </w:tc>
        <w:tc>
          <w:tcPr>
            <w:tcW w:w="4253" w:type="dxa"/>
          </w:tcPr>
          <w:p w:rsidR="00663CAA" w:rsidRPr="005F5983" w:rsidRDefault="00663CAA" w:rsidP="00760910">
            <w:r w:rsidRPr="005F5983">
              <w:t>Проведение просветительской и консультативной работы с учащимися образовательных организаций (и их родителями) с целью искоренения насилия в любых его формах (нравственно-правовое просвещение)</w:t>
            </w:r>
          </w:p>
        </w:tc>
        <w:tc>
          <w:tcPr>
            <w:tcW w:w="4020" w:type="dxa"/>
          </w:tcPr>
          <w:p w:rsidR="00663CAA" w:rsidRPr="005F5983" w:rsidRDefault="00663CAA" w:rsidP="00760910">
            <w:r w:rsidRPr="005F5983">
              <w:t>Привитие привычки к труду и чистоте. Воспитание бережного отношения к национальной культуре.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Руководители образовательных школ, управление образования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5F5983" w:rsidRDefault="00663CAA" w:rsidP="00760910">
            <w:r w:rsidRPr="005F5983">
              <w:t xml:space="preserve">Проведение тематических субботников  </w:t>
            </w:r>
          </w:p>
        </w:tc>
        <w:tc>
          <w:tcPr>
            <w:tcW w:w="4020" w:type="dxa"/>
          </w:tcPr>
          <w:p w:rsidR="00663CAA" w:rsidRPr="005F5983" w:rsidRDefault="00663CAA" w:rsidP="00760910">
            <w:r w:rsidRPr="005F5983">
              <w:t>Привитие привычки к труду и чистоте. Воспитание бережного отношения к национальной культуре.</w:t>
            </w:r>
          </w:p>
        </w:tc>
        <w:tc>
          <w:tcPr>
            <w:tcW w:w="1976" w:type="dxa"/>
          </w:tcPr>
          <w:p w:rsidR="00663CAA" w:rsidRDefault="00663CAA" w:rsidP="00760910">
            <w:r>
              <w:t>Март, июнь. . 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образования, все ОУ района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jc w:val="center"/>
              <w:rPr>
                <w:b/>
                <w:sz w:val="24"/>
                <w:szCs w:val="24"/>
              </w:rPr>
            </w:pPr>
          </w:p>
          <w:p w:rsidR="00663CAA" w:rsidRPr="00870D29" w:rsidRDefault="00663CAA" w:rsidP="00760910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Изменения в системе дошкольного образования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5F5983" w:rsidRDefault="00663CAA" w:rsidP="00760910">
            <w:r w:rsidRPr="005F5983">
              <w:t>Обеспеч</w:t>
            </w:r>
            <w:r>
              <w:t>ение доступности дошкольного об</w:t>
            </w:r>
            <w:r w:rsidRPr="005F5983">
              <w:t>разования для детей в возрасте от 0 до 7 лет, в том числе за счет вариативных форм</w:t>
            </w:r>
          </w:p>
        </w:tc>
        <w:tc>
          <w:tcPr>
            <w:tcW w:w="4020" w:type="dxa"/>
          </w:tcPr>
          <w:p w:rsidR="00663CAA" w:rsidRPr="005F5983" w:rsidRDefault="00663CAA" w:rsidP="00760910">
            <w:r w:rsidRPr="005F5983">
              <w:t xml:space="preserve">повышение доли детей в возрасте от 0 до 3 лет, </w:t>
            </w:r>
            <w:r>
              <w:t xml:space="preserve"> получающих дошкольное образова</w:t>
            </w:r>
            <w:r w:rsidRPr="005F5983">
              <w:t>ние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2017г.</w:t>
            </w:r>
          </w:p>
        </w:tc>
        <w:tc>
          <w:tcPr>
            <w:tcW w:w="3031" w:type="dxa"/>
          </w:tcPr>
          <w:p w:rsidR="00663CAA" w:rsidRDefault="00663CAA" w:rsidP="00760910">
            <w:r>
              <w:t xml:space="preserve">Управление образования, Мустафаева Ю.Б.-  методист ИМЦ 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2E00A4" w:rsidRDefault="00663CAA" w:rsidP="00760910">
            <w:r w:rsidRPr="002E00A4">
              <w:t xml:space="preserve">Повышение квалификации педагогических работников  дошкольных </w:t>
            </w:r>
            <w:r w:rsidRPr="002E00A4">
              <w:lastRenderedPageBreak/>
              <w:t>образовательных организаций  в соответствии с федеральным государственным образовательным стандартом (ФГОС)</w:t>
            </w:r>
          </w:p>
        </w:tc>
        <w:tc>
          <w:tcPr>
            <w:tcW w:w="4020" w:type="dxa"/>
          </w:tcPr>
          <w:p w:rsidR="00663CAA" w:rsidRPr="002E00A4" w:rsidRDefault="00663CAA" w:rsidP="00760910">
            <w:r w:rsidRPr="002E00A4">
              <w:lastRenderedPageBreak/>
              <w:t>повышение уровня подготовки воспитателей д.с.</w:t>
            </w:r>
          </w:p>
          <w:p w:rsidR="00663CAA" w:rsidRPr="002E00A4" w:rsidRDefault="00663CAA" w:rsidP="00760910"/>
        </w:tc>
        <w:tc>
          <w:tcPr>
            <w:tcW w:w="1976" w:type="dxa"/>
          </w:tcPr>
          <w:p w:rsidR="00663CAA" w:rsidRDefault="00663CAA" w:rsidP="00760910">
            <w:r>
              <w:lastRenderedPageBreak/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 xml:space="preserve">Управление образования, Мустафаева Ю.Б. -методист </w:t>
            </w:r>
            <w:r>
              <w:lastRenderedPageBreak/>
              <w:t>ИМЦ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jc w:val="center"/>
              <w:rPr>
                <w:b/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lastRenderedPageBreak/>
              <w:t>«Школа будущего»</w:t>
            </w:r>
          </w:p>
          <w:p w:rsidR="00663CAA" w:rsidRPr="00870D29" w:rsidRDefault="00663CAA" w:rsidP="00760910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Введение новых ФГОС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2E00A4" w:rsidRDefault="00663CAA" w:rsidP="00760910">
            <w:r>
              <w:t xml:space="preserve">Организовать круглые  столы </w:t>
            </w:r>
            <w:r w:rsidRPr="002E00A4">
              <w:t xml:space="preserve">на тему «ФГОС в начальной школе» </w:t>
            </w:r>
          </w:p>
        </w:tc>
        <w:tc>
          <w:tcPr>
            <w:tcW w:w="4020" w:type="dxa"/>
          </w:tcPr>
          <w:p w:rsidR="00663CAA" w:rsidRPr="002E00A4" w:rsidRDefault="00663CAA" w:rsidP="00760910">
            <w:r w:rsidRPr="002E00A4">
              <w:t>Повышение квалификации педагогических работников,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образования. Черивханов Х.Д.- начальник ИМЦ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2E00A4" w:rsidRDefault="00663CAA" w:rsidP="00760910">
            <w:r w:rsidRPr="002E00A4">
              <w:t>Мониторинг оценки качества образования в начальной школе по программе ФГОС .</w:t>
            </w:r>
          </w:p>
        </w:tc>
        <w:tc>
          <w:tcPr>
            <w:tcW w:w="4020" w:type="dxa"/>
          </w:tcPr>
          <w:p w:rsidR="00663CAA" w:rsidRPr="002E00A4" w:rsidRDefault="00663CAA" w:rsidP="00760910">
            <w:r w:rsidRPr="002E00A4">
              <w:t>Выявление уровня овладения учащихся основными знаниями и умениями в соответствии с ФГОС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 xml:space="preserve">Руководители образовательных школ, управление образования, 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pStyle w:val="aa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CAA" w:rsidRPr="002E00A4" w:rsidRDefault="00663CAA" w:rsidP="00760910">
            <w:pPr>
              <w:tabs>
                <w:tab w:val="left" w:pos="2177"/>
              </w:tabs>
            </w:pPr>
            <w:r w:rsidRPr="002E00A4">
              <w:t>Создание в образовательных школах рабочих групп по обновлению содержания образования на начальной, основной ступени обучения.</w:t>
            </w:r>
          </w:p>
        </w:tc>
        <w:tc>
          <w:tcPr>
            <w:tcW w:w="4020" w:type="dxa"/>
          </w:tcPr>
          <w:p w:rsidR="00663CAA" w:rsidRPr="002E00A4" w:rsidRDefault="00663CAA" w:rsidP="00760910">
            <w:r w:rsidRPr="002E00A4">
              <w:t>Улучшение качества работы педагогов.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Руководители образовательных школ, управление образования</w:t>
            </w:r>
          </w:p>
        </w:tc>
      </w:tr>
      <w:tr w:rsidR="00663CAA" w:rsidRPr="00870D29" w:rsidTr="00760910">
        <w:tc>
          <w:tcPr>
            <w:tcW w:w="14992" w:type="dxa"/>
            <w:gridSpan w:val="5"/>
          </w:tcPr>
          <w:p w:rsidR="00663CAA" w:rsidRPr="00870D29" w:rsidRDefault="00663CAA" w:rsidP="00760910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Обеспечение современного качества образования на основе совершенствования технологий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ind w:left="568"/>
            </w:pPr>
            <w:r>
              <w:t>12.</w:t>
            </w:r>
          </w:p>
        </w:tc>
        <w:tc>
          <w:tcPr>
            <w:tcW w:w="4253" w:type="dxa"/>
          </w:tcPr>
          <w:p w:rsidR="00663CAA" w:rsidRDefault="00663CAA" w:rsidP="00760910">
            <w:r>
              <w:t>Внедрение современных  образовательных технологий на основе творческого подхода, технологии критического мышления, проектного обучения.</w:t>
            </w:r>
          </w:p>
        </w:tc>
        <w:tc>
          <w:tcPr>
            <w:tcW w:w="4020" w:type="dxa"/>
          </w:tcPr>
          <w:p w:rsidR="00663CAA" w:rsidRDefault="00663CAA" w:rsidP="00760910">
            <w:r>
              <w:t>Обучение педагогов, мотивирование на использование новых технологий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</w:t>
            </w:r>
          </w:p>
        </w:tc>
      </w:tr>
      <w:tr w:rsidR="00663CAA" w:rsidRPr="00870D29" w:rsidTr="00760910">
        <w:trPr>
          <w:trHeight w:val="1238"/>
        </w:trPr>
        <w:tc>
          <w:tcPr>
            <w:tcW w:w="1712" w:type="dxa"/>
          </w:tcPr>
          <w:p w:rsidR="00663CAA" w:rsidRPr="00870D29" w:rsidRDefault="00663CAA" w:rsidP="00760910">
            <w:pPr>
              <w:ind w:left="568"/>
            </w:pPr>
            <w:r>
              <w:t>13.</w:t>
            </w:r>
          </w:p>
        </w:tc>
        <w:tc>
          <w:tcPr>
            <w:tcW w:w="4253" w:type="dxa"/>
          </w:tcPr>
          <w:p w:rsidR="00663CAA" w:rsidRDefault="00663CAA" w:rsidP="00760910">
            <w:r>
              <w:t xml:space="preserve">Организация обмена опытом работы учителей по использованию инновационных технологий. </w:t>
            </w:r>
          </w:p>
        </w:tc>
        <w:tc>
          <w:tcPr>
            <w:tcW w:w="4020" w:type="dxa"/>
          </w:tcPr>
          <w:p w:rsidR="00663CAA" w:rsidRDefault="00663CAA" w:rsidP="00760910">
            <w:r>
              <w:t>Организация конференций, открытых уроков, публикации на уровне ОУ и УО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r>
              <w:t>14.</w:t>
            </w:r>
          </w:p>
        </w:tc>
        <w:tc>
          <w:tcPr>
            <w:tcW w:w="4253" w:type="dxa"/>
          </w:tcPr>
          <w:p w:rsidR="00663CAA" w:rsidRDefault="00663CAA" w:rsidP="00760910">
            <w:r>
              <w:t>Введение новых форм, методов и средств оценки учебных достижений (рейтинговая оценка, портфолио учащихся, ЕГЭ,ГИА и др.)</w:t>
            </w:r>
          </w:p>
        </w:tc>
        <w:tc>
          <w:tcPr>
            <w:tcW w:w="4020" w:type="dxa"/>
          </w:tcPr>
          <w:p w:rsidR="00663CAA" w:rsidRDefault="00663CAA" w:rsidP="00760910">
            <w:r>
              <w:t>Улучшение качества обучения</w:t>
            </w:r>
          </w:p>
        </w:tc>
        <w:tc>
          <w:tcPr>
            <w:tcW w:w="1976" w:type="dxa"/>
          </w:tcPr>
          <w:p w:rsidR="00663CAA" w:rsidRDefault="00663CAA" w:rsidP="00760910">
            <w:r>
              <w:t>Январь-декабрь 2017г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</w:t>
            </w:r>
          </w:p>
        </w:tc>
      </w:tr>
      <w:tr w:rsidR="00663CAA" w:rsidRPr="00870D29" w:rsidTr="00760910">
        <w:trPr>
          <w:trHeight w:val="514"/>
        </w:trPr>
        <w:tc>
          <w:tcPr>
            <w:tcW w:w="14992" w:type="dxa"/>
            <w:gridSpan w:val="5"/>
          </w:tcPr>
          <w:p w:rsidR="00663CAA" w:rsidRPr="00870D29" w:rsidRDefault="00663CAA" w:rsidP="00760910">
            <w:pPr>
              <w:rPr>
                <w:b/>
                <w:sz w:val="24"/>
                <w:szCs w:val="24"/>
              </w:rPr>
            </w:pPr>
          </w:p>
          <w:p w:rsidR="00663CAA" w:rsidRPr="00870D29" w:rsidRDefault="00663CAA" w:rsidP="00760910">
            <w:pPr>
              <w:jc w:val="center"/>
              <w:rPr>
                <w:sz w:val="24"/>
                <w:szCs w:val="24"/>
              </w:rPr>
            </w:pPr>
            <w:r w:rsidRPr="00870D29">
              <w:rPr>
                <w:b/>
                <w:sz w:val="24"/>
                <w:szCs w:val="24"/>
              </w:rPr>
              <w:t>Совершенствование профориентационной работы</w:t>
            </w:r>
          </w:p>
        </w:tc>
      </w:tr>
      <w:tr w:rsidR="00663CAA" w:rsidRPr="00870D29" w:rsidTr="00760910">
        <w:tc>
          <w:tcPr>
            <w:tcW w:w="1712" w:type="dxa"/>
          </w:tcPr>
          <w:p w:rsidR="00663CAA" w:rsidRPr="00870D29" w:rsidRDefault="00663CAA" w:rsidP="00760910">
            <w:pPr>
              <w:ind w:left="568"/>
            </w:pPr>
            <w:r>
              <w:t>15.</w:t>
            </w:r>
          </w:p>
        </w:tc>
        <w:tc>
          <w:tcPr>
            <w:tcW w:w="4253" w:type="dxa"/>
          </w:tcPr>
          <w:p w:rsidR="00663CAA" w:rsidRDefault="00663CAA" w:rsidP="00760910">
            <w:r>
              <w:t>Разработка и внедрение элективных курсов с целью ориентации на активную познавательную и исследовательскую работу учащихся на 3 ступени обучения</w:t>
            </w:r>
          </w:p>
        </w:tc>
        <w:tc>
          <w:tcPr>
            <w:tcW w:w="4020" w:type="dxa"/>
          </w:tcPr>
          <w:p w:rsidR="00663CAA" w:rsidRDefault="00663CAA" w:rsidP="00760910">
            <w:r>
              <w:t>Разработка авторских элективных курсов</w:t>
            </w:r>
          </w:p>
        </w:tc>
        <w:tc>
          <w:tcPr>
            <w:tcW w:w="1976" w:type="dxa"/>
          </w:tcPr>
          <w:p w:rsidR="00663CAA" w:rsidRDefault="00663CAA" w:rsidP="00760910">
            <w:r>
              <w:t>2014-2017гг</w:t>
            </w:r>
          </w:p>
        </w:tc>
        <w:tc>
          <w:tcPr>
            <w:tcW w:w="3031" w:type="dxa"/>
          </w:tcPr>
          <w:p w:rsidR="00663CAA" w:rsidRDefault="00663CAA" w:rsidP="00760910">
            <w:r>
              <w:t>Управление образования</w:t>
            </w:r>
          </w:p>
        </w:tc>
      </w:tr>
    </w:tbl>
    <w:p w:rsidR="00A802BB" w:rsidRDefault="00A802BB" w:rsidP="00A802BB"/>
    <w:p w:rsidR="00A802BB" w:rsidRDefault="00A802BB" w:rsidP="00A802BB"/>
    <w:p w:rsidR="00A802BB" w:rsidRDefault="00A802BB" w:rsidP="00A802BB"/>
    <w:p w:rsidR="00A802BB" w:rsidRDefault="00A802BB" w:rsidP="00A802BB"/>
    <w:p w:rsidR="00A802BB" w:rsidRDefault="00A802BB" w:rsidP="00A802BB"/>
    <w:p w:rsidR="00A802BB" w:rsidRDefault="00A802BB" w:rsidP="00A802BB"/>
    <w:tbl>
      <w:tblPr>
        <w:tblStyle w:val="a7"/>
        <w:tblpPr w:leftFromText="180" w:rightFromText="180" w:vertAnchor="text" w:horzAnchor="margin" w:tblpY="405"/>
        <w:tblW w:w="14850" w:type="dxa"/>
        <w:tblLook w:val="04A0" w:firstRow="1" w:lastRow="0" w:firstColumn="1" w:lastColumn="0" w:noHBand="0" w:noVBand="1"/>
      </w:tblPr>
      <w:tblGrid>
        <w:gridCol w:w="1260"/>
        <w:gridCol w:w="4706"/>
        <w:gridCol w:w="4021"/>
        <w:gridCol w:w="1976"/>
        <w:gridCol w:w="2887"/>
      </w:tblGrid>
      <w:tr w:rsidR="00A802BB" w:rsidRPr="001C03BA" w:rsidTr="005F47B3">
        <w:tc>
          <w:tcPr>
            <w:tcW w:w="1260" w:type="dxa"/>
          </w:tcPr>
          <w:p w:rsidR="00A802BB" w:rsidRPr="001C03BA" w:rsidRDefault="00A802BB" w:rsidP="005F47B3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№</w:t>
            </w:r>
          </w:p>
          <w:p w:rsidR="00A802BB" w:rsidRPr="001C03BA" w:rsidRDefault="00A802BB" w:rsidP="005F47B3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п</w:t>
            </w:r>
            <w:r w:rsidRPr="001C03BA">
              <w:rPr>
                <w:sz w:val="24"/>
                <w:szCs w:val="24"/>
                <w:lang w:val="en-US"/>
              </w:rPr>
              <w:t>/</w:t>
            </w:r>
            <w:r w:rsidRPr="001C03BA">
              <w:rPr>
                <w:sz w:val="24"/>
                <w:szCs w:val="24"/>
              </w:rPr>
              <w:t>п</w:t>
            </w:r>
          </w:p>
        </w:tc>
        <w:tc>
          <w:tcPr>
            <w:tcW w:w="4706" w:type="dxa"/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Мероприятие </w:t>
            </w:r>
          </w:p>
        </w:tc>
        <w:tc>
          <w:tcPr>
            <w:tcW w:w="4021" w:type="dxa"/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Ожидаемый результат</w:t>
            </w:r>
          </w:p>
          <w:p w:rsidR="00A802BB" w:rsidRPr="001C03BA" w:rsidRDefault="00A802BB" w:rsidP="005F47B3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Срок </w:t>
            </w:r>
          </w:p>
        </w:tc>
        <w:tc>
          <w:tcPr>
            <w:tcW w:w="2887" w:type="dxa"/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Исполнители </w:t>
            </w:r>
          </w:p>
        </w:tc>
      </w:tr>
      <w:tr w:rsidR="00A802BB" w:rsidRPr="001C03BA" w:rsidTr="005F47B3">
        <w:tc>
          <w:tcPr>
            <w:tcW w:w="1260" w:type="dxa"/>
            <w:tcBorders>
              <w:bottom w:val="single" w:sz="4" w:space="0" w:color="auto"/>
            </w:tcBorders>
          </w:tcPr>
          <w:p w:rsidR="00A802BB" w:rsidRPr="001C03BA" w:rsidRDefault="00A802BB" w:rsidP="005F47B3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           3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A802BB" w:rsidRPr="001C03BA" w:rsidRDefault="00A802BB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5</w:t>
            </w:r>
          </w:p>
        </w:tc>
      </w:tr>
      <w:tr w:rsidR="00A802BB" w:rsidRPr="001C03BA" w:rsidTr="005F47B3">
        <w:tc>
          <w:tcPr>
            <w:tcW w:w="14850" w:type="dxa"/>
            <w:gridSpan w:val="5"/>
          </w:tcPr>
          <w:p w:rsidR="00A802BB" w:rsidRPr="001C03BA" w:rsidRDefault="00A802BB" w:rsidP="005F47B3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B5075B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C03BA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60910">
              <w:rPr>
                <w:b/>
                <w:bCs/>
                <w:color w:val="000000"/>
                <w:sz w:val="24"/>
                <w:szCs w:val="24"/>
              </w:rPr>
              <w:t xml:space="preserve">подпроект </w:t>
            </w:r>
            <w:r w:rsidRPr="001C03BA">
              <w:rPr>
                <w:b/>
                <w:bCs/>
                <w:color w:val="000000"/>
                <w:sz w:val="24"/>
                <w:szCs w:val="24"/>
              </w:rPr>
              <w:t>«Молодежный Дагестан</w:t>
            </w:r>
            <w:r w:rsidR="00760910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A802BB" w:rsidRPr="001C03BA" w:rsidTr="005F47B3">
        <w:tc>
          <w:tcPr>
            <w:tcW w:w="14850" w:type="dxa"/>
            <w:gridSpan w:val="5"/>
          </w:tcPr>
          <w:p w:rsidR="00A802BB" w:rsidRPr="00342E75" w:rsidRDefault="00A802BB" w:rsidP="005F47B3">
            <w:pPr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42E75">
              <w:rPr>
                <w:b/>
                <w:color w:val="000000"/>
                <w:sz w:val="24"/>
                <w:szCs w:val="24"/>
              </w:rPr>
              <w:t>Формирование системы поддержки обладающей лидерскими навыками,</w:t>
            </w:r>
          </w:p>
          <w:p w:rsidR="00A802BB" w:rsidRPr="00342E75" w:rsidRDefault="00A802BB" w:rsidP="005F47B3">
            <w:pPr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342E75">
              <w:rPr>
                <w:b/>
                <w:color w:val="000000"/>
                <w:sz w:val="24"/>
                <w:szCs w:val="24"/>
              </w:rPr>
              <w:t>инициативной и талантливой молодежи</w:t>
            </w:r>
          </w:p>
          <w:p w:rsidR="00A802BB" w:rsidRPr="001C03BA" w:rsidRDefault="00A802BB" w:rsidP="005F47B3">
            <w:pPr>
              <w:pStyle w:val="aa"/>
              <w:shd w:val="clear" w:color="auto" w:fill="FFFFFF"/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663CAA">
            <w:pPr>
              <w:pStyle w:val="aa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A802BB" w:rsidRPr="00C81FA3" w:rsidRDefault="00A802BB" w:rsidP="005F47B3">
            <w:pPr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Подготовка  молодежи района к форумной кампании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Оказание методической помощи молодежи района желающих  участвовать в региональных и  всероссийских форумах   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 течении года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663CAA">
            <w:pPr>
              <w:pStyle w:val="aa"/>
              <w:numPr>
                <w:ilvl w:val="0"/>
                <w:numId w:val="13"/>
              </w:numPr>
              <w:shd w:val="clear" w:color="auto" w:fill="FFFFFF"/>
              <w:ind w:left="1070"/>
              <w:rPr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Поддержка талантливой молодежи, в том числе обеспечение участия молодых талантов в международных, всероссийских, республиканских конкурсах, выставках, фестивалях, олимпиадах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Увеличение  количества молодых людей, участвующих в районных и региональных  конкурсах 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 течении года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Отдел по делам молодежи, культуры и спорта </w:t>
            </w: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район», ММЦ,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663CAA">
            <w:pPr>
              <w:pStyle w:val="aa"/>
              <w:numPr>
                <w:ilvl w:val="0"/>
                <w:numId w:val="13"/>
              </w:numPr>
              <w:shd w:val="clear" w:color="auto" w:fill="FFFFFF"/>
              <w:ind w:left="1070"/>
              <w:rPr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A802BB" w:rsidRPr="00C81FA3" w:rsidRDefault="00A802BB" w:rsidP="005F47B3">
            <w:pPr>
              <w:contextualSpacing/>
              <w:jc w:val="both"/>
              <w:rPr>
                <w:sz w:val="24"/>
                <w:szCs w:val="24"/>
              </w:rPr>
            </w:pPr>
            <w:r w:rsidRPr="00C81FA3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C81FA3">
              <w:rPr>
                <w:sz w:val="24"/>
                <w:szCs w:val="24"/>
                <w:shd w:val="clear" w:color="auto" w:fill="FFFFFF"/>
              </w:rPr>
              <w:t>Молодежный образовательный форум «</w:t>
            </w:r>
            <w:hyperlink r:id="rId8" w:tooltip="Эффективный муниципалитет" w:history="1">
              <w:r w:rsidRPr="00C81FA3">
                <w:rPr>
                  <w:rStyle w:val="ae"/>
                  <w:sz w:val="24"/>
                  <w:szCs w:val="24"/>
                  <w:shd w:val="clear" w:color="auto" w:fill="FFFFFF"/>
                </w:rPr>
                <w:t>Эффективный муниципалитет</w:t>
              </w:r>
            </w:hyperlink>
            <w:r w:rsidRPr="00C81FA3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contextualSpacing/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  <w:shd w:val="clear" w:color="auto" w:fill="FFFFFF"/>
              </w:rPr>
              <w:t>разработка и реализация проектов, направленных на социально-экономическое развитие муниципальных территорий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contextualSpacing/>
              <w:jc w:val="center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25- мая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Минмолодежи РД,</w:t>
            </w:r>
          </w:p>
          <w:p w:rsidR="00A802BB" w:rsidRPr="00C81FA3" w:rsidRDefault="00A802BB" w:rsidP="005F47B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Администрация МР «Бабаюртовский район»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663CAA">
            <w:pPr>
              <w:pStyle w:val="aa"/>
              <w:numPr>
                <w:ilvl w:val="0"/>
                <w:numId w:val="13"/>
              </w:numPr>
              <w:shd w:val="clear" w:color="auto" w:fill="FFFFFF"/>
              <w:ind w:left="1070"/>
              <w:rPr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«Я молодой Управленец»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развитие коммуникативных способностей молодежи, выявления потенциала молодежи и помощь в поиске профессии, а так же анализ спроса и предложений профессий в нашей стране и, в нашем районе, в частности.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contextualSpacing/>
              <w:jc w:val="center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февраль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ИМЦ, Отдел по делам молодежи, культуры и спорта </w:t>
            </w: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</w:t>
            </w:r>
          </w:p>
        </w:tc>
      </w:tr>
      <w:tr w:rsidR="00A802BB" w:rsidRPr="00C81FA3" w:rsidTr="005F47B3">
        <w:tc>
          <w:tcPr>
            <w:tcW w:w="14850" w:type="dxa"/>
            <w:gridSpan w:val="5"/>
          </w:tcPr>
          <w:p w:rsidR="00A802BB" w:rsidRPr="00C81FA3" w:rsidRDefault="00A802BB" w:rsidP="005F47B3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81FA3">
              <w:rPr>
                <w:b/>
                <w:color w:val="000000"/>
                <w:sz w:val="24"/>
                <w:szCs w:val="24"/>
              </w:rPr>
              <w:t>Совершенствование системы патриотического воспитания.</w:t>
            </w:r>
          </w:p>
          <w:p w:rsidR="00A802BB" w:rsidRPr="00C81FA3" w:rsidRDefault="00A802BB" w:rsidP="005F47B3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81FA3">
              <w:rPr>
                <w:b/>
                <w:color w:val="000000"/>
                <w:sz w:val="24"/>
                <w:szCs w:val="24"/>
              </w:rPr>
              <w:lastRenderedPageBreak/>
              <w:t>Формирование у молодежи российской идентичности и предупреждение асоциального поведения,</w:t>
            </w:r>
          </w:p>
          <w:p w:rsidR="00A802BB" w:rsidRPr="00C81FA3" w:rsidRDefault="00A802BB" w:rsidP="005F47B3">
            <w:pPr>
              <w:shd w:val="clear" w:color="auto" w:fill="FFFFFF"/>
              <w:ind w:left="830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C81FA3">
              <w:rPr>
                <w:b/>
                <w:color w:val="000000"/>
                <w:sz w:val="24"/>
                <w:szCs w:val="24"/>
              </w:rPr>
              <w:t>этнического и религиозно-политического экстремизма в молодежной среде</w:t>
            </w:r>
          </w:p>
          <w:p w:rsidR="00A802BB" w:rsidRPr="00C81FA3" w:rsidRDefault="00A802BB" w:rsidP="005F47B3">
            <w:pPr>
              <w:ind w:left="162" w:right="-46"/>
              <w:jc w:val="center"/>
              <w:rPr>
                <w:b/>
                <w:sz w:val="24"/>
                <w:szCs w:val="24"/>
              </w:rPr>
            </w:pPr>
            <w:r w:rsidRPr="00C81FA3">
              <w:rPr>
                <w:b/>
                <w:sz w:val="24"/>
                <w:szCs w:val="24"/>
              </w:rPr>
              <w:t>Формирование российской идентичности, единства российской нации, содействие межкультурному и</w:t>
            </w:r>
          </w:p>
          <w:p w:rsidR="00A802BB" w:rsidRPr="00C81FA3" w:rsidRDefault="00A802BB" w:rsidP="005F47B3">
            <w:pPr>
              <w:shd w:val="clear" w:color="auto" w:fill="FFFFFF"/>
              <w:ind w:left="83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b/>
                <w:sz w:val="24"/>
                <w:szCs w:val="24"/>
              </w:rPr>
              <w:t>Межконфессиональному диалогу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ind w:left="142" w:right="142"/>
              <w:contextualSpacing/>
              <w:jc w:val="both"/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81FA3">
              <w:rPr>
                <w:sz w:val="24"/>
                <w:szCs w:val="24"/>
              </w:rPr>
              <w:t>Организация и проведение мероприятий и молодежных акций, посвященных Дню России, Дню Конституции Республики Дагестан, Дню Государственного флага Российской Федерации, с использованием государственных символов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pStyle w:val="a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Патриотическое  воспитание молодежи, </w:t>
            </w:r>
            <w:r w:rsidRPr="00C81FA3">
              <w:rPr>
                <w:color w:val="000000"/>
                <w:sz w:val="24"/>
                <w:szCs w:val="24"/>
              </w:rPr>
              <w:t>формирование осознанного отношения к Родине, его прошлому, настоящему и будущему на основе исторических ценностей.</w:t>
            </w:r>
          </w:p>
          <w:p w:rsidR="00A802BB" w:rsidRPr="00C81FA3" w:rsidRDefault="00A802BB" w:rsidP="005F47B3">
            <w:pPr>
              <w:pStyle w:val="a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Развитие и углубление знаний об истории и культуре родной республики и страны в целом</w:t>
            </w:r>
          </w:p>
          <w:p w:rsidR="00A802BB" w:rsidRPr="00C81FA3" w:rsidRDefault="00A802BB" w:rsidP="005F47B3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формирование у молодежи чувства гордости за  свою Родину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ind w:right="142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В течении года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Оргкомитет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Проведение Парада детских и молодежных объединений «Наследники Победы», посвященный дню Победы в ВОВ</w:t>
            </w:r>
          </w:p>
          <w:p w:rsidR="00A802BB" w:rsidRPr="00C81FA3" w:rsidRDefault="00A802BB" w:rsidP="005F47B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участие в Параде делегации района  из числа внуков и правнуков Ветеранов ВОВ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май</w:t>
            </w:r>
          </w:p>
          <w:p w:rsidR="00A802BB" w:rsidRPr="00C81FA3" w:rsidRDefault="00A802BB" w:rsidP="005F47B3">
            <w:pPr>
              <w:shd w:val="clear" w:color="auto" w:fill="FFFFFF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район», РУО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C81FA3">
              <w:rPr>
                <w:sz w:val="24"/>
                <w:szCs w:val="24"/>
              </w:rPr>
              <w:t>Акции «Бабаюрт без наркотиков» (</w:t>
            </w:r>
            <w:r w:rsidRPr="00C81FA3">
              <w:rPr>
                <w:rFonts w:eastAsia="Calibri"/>
                <w:sz w:val="24"/>
                <w:szCs w:val="24"/>
                <w:lang w:eastAsia="en-US"/>
              </w:rPr>
              <w:t xml:space="preserve">профилактика асоциальных проявлений и пропаганда здорового образа жизни среди молодежи) </w:t>
            </w:r>
          </w:p>
          <w:p w:rsidR="00A802BB" w:rsidRPr="00C81FA3" w:rsidRDefault="00A802BB" w:rsidP="005F47B3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21" w:type="dxa"/>
          </w:tcPr>
          <w:p w:rsidR="00A802BB" w:rsidRPr="00C81FA3" w:rsidRDefault="00A802BB" w:rsidP="005F47B3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C81FA3">
              <w:rPr>
                <w:rFonts w:eastAsia="Calibri"/>
                <w:sz w:val="24"/>
                <w:szCs w:val="24"/>
                <w:lang w:eastAsia="en-US"/>
              </w:rPr>
              <w:t>формирование негативного отношения к употреблению психоактивных веществ и выработке в молодежной среде устойчивых механизмов неприятия к употреблению наркотиков;</w:t>
            </w:r>
          </w:p>
          <w:p w:rsidR="00A802BB" w:rsidRPr="00C81FA3" w:rsidRDefault="00A802BB" w:rsidP="005F47B3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C81FA3">
              <w:rPr>
                <w:rFonts w:eastAsia="Calibri"/>
                <w:sz w:val="24"/>
                <w:szCs w:val="24"/>
                <w:lang w:eastAsia="en-US"/>
              </w:rPr>
              <w:t>пропаганда здорового образа жизни;</w:t>
            </w:r>
          </w:p>
          <w:p w:rsidR="00A802BB" w:rsidRPr="00C81FA3" w:rsidRDefault="00A802BB" w:rsidP="005F47B3">
            <w:pPr>
              <w:keepNext/>
              <w:ind w:right="-57"/>
              <w:contextualSpacing/>
              <w:jc w:val="both"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  <w:r w:rsidRPr="00C81FA3">
              <w:rPr>
                <w:rFonts w:eastAsia="Calibri"/>
                <w:sz w:val="24"/>
                <w:szCs w:val="24"/>
                <w:lang w:eastAsia="en-US"/>
              </w:rPr>
              <w:t>активное участие самой молодежи в антинаркотической пропаганде посредством создания и расширения молодежного волонтерского антинаркотического движения и индивидуальной помощи посредством методики «равный – равному»</w:t>
            </w:r>
          </w:p>
          <w:p w:rsidR="00A802BB" w:rsidRPr="00C81FA3" w:rsidRDefault="00A802BB" w:rsidP="005F47B3">
            <w:pPr>
              <w:keepNext/>
              <w:ind w:right="-57"/>
              <w:contextualSpacing/>
              <w:outlineLvl w:val="5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A802BB" w:rsidRPr="00C81FA3" w:rsidRDefault="00A802BB" w:rsidP="005F47B3">
            <w:pPr>
              <w:jc w:val="center"/>
              <w:rPr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lastRenderedPageBreak/>
              <w:t>январь –декабрь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contextualSpacing/>
              <w:rPr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район», РУО</w:t>
            </w:r>
            <w:r>
              <w:rPr>
                <w:sz w:val="24"/>
                <w:szCs w:val="24"/>
              </w:rPr>
              <w:t>, ОМВД РД по Бабаюртовскому району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Pr="00C81F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center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Круглый стол «Диалог поколений»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Круглый стол проводился с целью взаимодействия между поколениями учащихся, молодежью, пожилыми людьми и инвалидами.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>Февраль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район», РУО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81F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center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Районная акция </w:t>
            </w:r>
          </w:p>
          <w:p w:rsidR="00A802BB" w:rsidRPr="00C81FA3" w:rsidRDefault="00A802BB" w:rsidP="005F47B3">
            <w:pPr>
              <w:jc w:val="center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«Сообщи, где торгуют смертью»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Формирование у молодежи негативного  отношения к употреблению наркотических и курительных смесей 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>В течении года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C81F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center"/>
              <w:rPr>
                <w:sz w:val="24"/>
                <w:szCs w:val="24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Районная акция «Мы помним!»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center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воспитание чувства патриотизма, бережного отношения к памяти героев отдавших жизнь за Родину;</w:t>
            </w:r>
          </w:p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привлечение к участию в акции максимального числа молодежи 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 xml:space="preserve">Сентябрь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C81F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ind w:left="162"/>
              <w:outlineLvl w:val="0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Организация и проведение </w:t>
            </w:r>
            <w:r w:rsidRPr="00C81FA3">
              <w:rPr>
                <w:bCs/>
                <w:iCs/>
                <w:sz w:val="24"/>
                <w:szCs w:val="24"/>
              </w:rPr>
              <w:t>Всероссийской акции «День Героев Отечества»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Приобщить молодежь к героическому прошлому своей страны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C81F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ind w:left="162"/>
              <w:outlineLvl w:val="0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Организация и проведение </w:t>
            </w:r>
            <w:r w:rsidRPr="00C81FA3">
              <w:rPr>
                <w:bCs/>
                <w:iCs/>
                <w:sz w:val="24"/>
                <w:szCs w:val="24"/>
              </w:rPr>
              <w:t xml:space="preserve">Всероссийской акции   </w:t>
            </w:r>
            <w:r>
              <w:rPr>
                <w:bCs/>
                <w:iCs/>
                <w:sz w:val="24"/>
                <w:szCs w:val="24"/>
              </w:rPr>
              <w:t xml:space="preserve">                                 </w:t>
            </w:r>
            <w:r w:rsidRPr="00C81FA3">
              <w:rPr>
                <w:bCs/>
                <w:iCs/>
                <w:sz w:val="24"/>
                <w:szCs w:val="24"/>
              </w:rPr>
              <w:t xml:space="preserve"> «День неизвестного солдата»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Приобщить молодежь к героическому прошлому своей страны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>декабрь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</w:t>
            </w:r>
          </w:p>
        </w:tc>
      </w:tr>
      <w:tr w:rsidR="00A802BB" w:rsidRPr="00342E75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ind w:left="162"/>
              <w:outlineLvl w:val="0"/>
            </w:pPr>
            <w:r w:rsidRPr="001F5436">
              <w:rPr>
                <w:rFonts w:eastAsia="Calibri"/>
              </w:rPr>
              <w:t>Реализация проекта «Мирный Дагестан»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</w:pPr>
            <w:r w:rsidRPr="001C7FD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создание системы комплексного противодействия идеологии экстремизма и терроризма в целях повышения эффективности деятельности органов государственной власти республики, органов местного самоуправления и общественных организаций в этом направлении</w:t>
            </w: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>;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 xml:space="preserve">Март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Минмолодежи РД,</w:t>
            </w:r>
          </w:p>
          <w:p w:rsidR="00A802BB" w:rsidRPr="00342E75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Администрация МР «Бабаюртовский район»</w:t>
            </w:r>
          </w:p>
        </w:tc>
      </w:tr>
      <w:tr w:rsidR="00A802BB" w:rsidRPr="00C81FA3" w:rsidTr="005F47B3">
        <w:tc>
          <w:tcPr>
            <w:tcW w:w="14850" w:type="dxa"/>
            <w:gridSpan w:val="5"/>
          </w:tcPr>
          <w:p w:rsidR="00A802BB" w:rsidRPr="00C81FA3" w:rsidRDefault="00A802BB" w:rsidP="005F47B3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C81FA3">
              <w:rPr>
                <w:b/>
                <w:sz w:val="24"/>
                <w:szCs w:val="24"/>
              </w:rPr>
              <w:lastRenderedPageBreak/>
              <w:t>Вовлечение молодёжи в волонтерскую деятельность</w:t>
            </w:r>
          </w:p>
          <w:p w:rsidR="00A802BB" w:rsidRPr="00C81FA3" w:rsidRDefault="00A802BB" w:rsidP="005F47B3">
            <w:pPr>
              <w:shd w:val="clear" w:color="auto" w:fill="FFFFFF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81F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ind w:left="162" w:right="-39"/>
              <w:jc w:val="both"/>
              <w:rPr>
                <w:rFonts w:eastAsia="Calibri"/>
                <w:sz w:val="24"/>
                <w:szCs w:val="24"/>
              </w:rPr>
            </w:pPr>
            <w:r w:rsidRPr="00C81FA3">
              <w:rPr>
                <w:rFonts w:eastAsia="Calibri"/>
                <w:sz w:val="24"/>
                <w:szCs w:val="24"/>
              </w:rPr>
              <w:t>Организация и проведение республиканской акции   «Весенняя неделя добра- 2017»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популяризация идей, ценностей и практики добровольчества; активизации созидательного добровольческого потенциала; вовлечения молодежи в социальную практику; укрепление общественно-государственного партнерства в совместном решении социальных проблем.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 xml:space="preserve">Апрель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район», РУО 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C81FA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ind w:left="162" w:right="-39"/>
              <w:jc w:val="both"/>
              <w:rPr>
                <w:rFonts w:eastAsia="Calibri"/>
                <w:sz w:val="24"/>
                <w:szCs w:val="24"/>
              </w:rPr>
            </w:pPr>
            <w:r w:rsidRPr="00C81FA3">
              <w:rPr>
                <w:rFonts w:eastAsia="Calibri"/>
                <w:sz w:val="24"/>
                <w:szCs w:val="24"/>
              </w:rPr>
              <w:t>Акция «Чужих детей не бывает»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воспитание чувства милосердия и взаимопомощи; социальная поддержка семей, находящихся в трудной жизненной ситуации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 xml:space="preserve">Апрель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район»,  ДРОО «Молодежь Бабаюртовского района »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ind w:left="162" w:right="-39"/>
              <w:jc w:val="both"/>
              <w:rPr>
                <w:rFonts w:eastAsia="Calibri"/>
                <w:sz w:val="24"/>
                <w:szCs w:val="24"/>
              </w:rPr>
            </w:pPr>
            <w:r w:rsidRPr="00C81FA3">
              <w:rPr>
                <w:rFonts w:eastAsia="Calibri"/>
                <w:sz w:val="24"/>
                <w:szCs w:val="24"/>
              </w:rPr>
              <w:t xml:space="preserve">Республиканская акция </w:t>
            </w:r>
          </w:p>
          <w:p w:rsidR="00A802BB" w:rsidRPr="00C81FA3" w:rsidRDefault="00A802BB" w:rsidP="005F47B3">
            <w:pPr>
              <w:ind w:left="162" w:right="-39"/>
              <w:jc w:val="both"/>
              <w:rPr>
                <w:rFonts w:eastAsia="Calibri"/>
                <w:sz w:val="24"/>
                <w:szCs w:val="24"/>
              </w:rPr>
            </w:pPr>
            <w:r w:rsidRPr="00C81FA3">
              <w:rPr>
                <w:rFonts w:eastAsia="Calibri"/>
                <w:sz w:val="24"/>
                <w:szCs w:val="24"/>
              </w:rPr>
              <w:t>«Осенний марафон добрых дел - 2017»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популяризация идей, ценностей и практики добровольчества; активизации созидательного добровольческого потенциала; вовлечения молодежи в социальную практику; укрепление общественно-государственного партнерства в совместном решении социальных проблем.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  <w:sz w:val="24"/>
                <w:szCs w:val="24"/>
              </w:rPr>
            </w:pPr>
            <w:r w:rsidRPr="00C81FA3">
              <w:rPr>
                <w:bCs/>
                <w:color w:val="000000"/>
                <w:spacing w:val="2"/>
                <w:sz w:val="24"/>
                <w:szCs w:val="24"/>
              </w:rPr>
              <w:t xml:space="preserve">Октябрь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C81FA3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Отдел по делам молодежи, культуры и спорта администрации</w:t>
            </w:r>
            <w:r w:rsidRPr="00C81FA3">
              <w:rPr>
                <w:sz w:val="24"/>
                <w:szCs w:val="24"/>
              </w:rPr>
              <w:t xml:space="preserve"> МР «</w:t>
            </w:r>
            <w:r w:rsidRPr="00C81FA3">
              <w:rPr>
                <w:color w:val="000000"/>
                <w:spacing w:val="15"/>
                <w:sz w:val="24"/>
                <w:szCs w:val="24"/>
              </w:rPr>
              <w:t>Бабаюртовский</w:t>
            </w:r>
            <w:r w:rsidRPr="00C81FA3">
              <w:rPr>
                <w:sz w:val="24"/>
                <w:szCs w:val="24"/>
              </w:rPr>
              <w:t xml:space="preserve"> район», РУО</w:t>
            </w:r>
          </w:p>
        </w:tc>
      </w:tr>
      <w:tr w:rsidR="00A802BB" w:rsidRPr="00C81FA3" w:rsidTr="005F47B3">
        <w:tc>
          <w:tcPr>
            <w:tcW w:w="14850" w:type="dxa"/>
            <w:gridSpan w:val="5"/>
          </w:tcPr>
          <w:p w:rsidR="00A802BB" w:rsidRPr="00C81FA3" w:rsidRDefault="00A802BB" w:rsidP="005F47B3">
            <w:pPr>
              <w:shd w:val="clear" w:color="auto" w:fill="FFFFFF"/>
              <w:contextualSpacing/>
              <w:jc w:val="center"/>
              <w:rPr>
                <w:rFonts w:eastAsia="Arial Unicode MS"/>
                <w:color w:val="000000"/>
                <w:u w:color="000000"/>
              </w:rPr>
            </w:pPr>
            <w:r w:rsidRPr="001F5436">
              <w:rPr>
                <w:b/>
              </w:rPr>
              <w:t>Вовлечение молодёжи в работу средств массовой информации (молодёжные медиа)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C81FA3" w:rsidRDefault="00A802BB" w:rsidP="005F47B3">
            <w:pPr>
              <w:shd w:val="clear" w:color="auto" w:fill="FFFFFF"/>
              <w:ind w:left="710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ind w:left="162" w:right="-39"/>
              <w:jc w:val="both"/>
              <w:rPr>
                <w:rFonts w:eastAsia="Calibri"/>
              </w:rPr>
            </w:pPr>
            <w:r w:rsidRPr="001F5436">
              <w:rPr>
                <w:rFonts w:eastAsia="Arial Unicode MS"/>
                <w:color w:val="000000"/>
                <w:u w:color="000000"/>
              </w:rPr>
              <w:t>Организация семинаров, тренингов для блогеров, журналистов районных СМИ по проблемам информационной профилактики Терроризма и экстремизма. С приглашением экспертов, специалистов Республиканских ведомств и СМИ.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</w:pPr>
            <w:r>
              <w:t xml:space="preserve">Формирование в информационном пространстве обстановки нетерпимости и  негативного отношения к экстремистским и террористическим проявлениям 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widowControl w:val="0"/>
              <w:shd w:val="clear" w:color="auto" w:fill="FFFFFF"/>
              <w:contextualSpacing/>
              <w:jc w:val="center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В течении года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contextualSpacing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Минмолодежи РД,</w:t>
            </w:r>
          </w:p>
          <w:p w:rsidR="00A802BB" w:rsidRPr="00C81FA3" w:rsidRDefault="00A802BB" w:rsidP="005F47B3">
            <w:pPr>
              <w:shd w:val="clear" w:color="auto" w:fill="FFFFFF"/>
              <w:contextualSpacing/>
              <w:rPr>
                <w:rFonts w:eastAsia="Arial Unicode MS"/>
                <w:color w:val="000000"/>
                <w:u w:color="000000"/>
              </w:rPr>
            </w:pPr>
            <w:r>
              <w:rPr>
                <w:rFonts w:eastAsia="Arial Unicode MS"/>
                <w:color w:val="000000"/>
                <w:u w:color="000000"/>
              </w:rPr>
              <w:t>Администрация МР «Бабаюртовский район»</w:t>
            </w:r>
          </w:p>
        </w:tc>
      </w:tr>
      <w:tr w:rsidR="00A802BB" w:rsidRPr="00C81FA3" w:rsidTr="005F47B3">
        <w:tc>
          <w:tcPr>
            <w:tcW w:w="14850" w:type="dxa"/>
            <w:gridSpan w:val="5"/>
          </w:tcPr>
          <w:p w:rsidR="00A802BB" w:rsidRDefault="00A802BB" w:rsidP="005F47B3">
            <w:pPr>
              <w:shd w:val="clear" w:color="auto" w:fill="FFFFFF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802BB" w:rsidRDefault="00203B49" w:rsidP="005F47B3">
            <w:pPr>
              <w:shd w:val="clear" w:color="auto" w:fill="FFFFFF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B5075B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="00A802BB" w:rsidRPr="00C81FA3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760910">
              <w:rPr>
                <w:b/>
                <w:bCs/>
                <w:color w:val="000000"/>
                <w:sz w:val="24"/>
                <w:szCs w:val="24"/>
              </w:rPr>
              <w:t xml:space="preserve">Подпроект </w:t>
            </w:r>
            <w:r w:rsidR="00A802BB" w:rsidRPr="00C81FA3">
              <w:rPr>
                <w:b/>
                <w:bCs/>
                <w:color w:val="000000"/>
                <w:sz w:val="24"/>
                <w:szCs w:val="24"/>
              </w:rPr>
              <w:t>«Спортивный  Дагестан»</w:t>
            </w:r>
          </w:p>
          <w:p w:rsidR="00A802BB" w:rsidRPr="00C81FA3" w:rsidRDefault="00A802BB" w:rsidP="005F47B3">
            <w:pPr>
              <w:shd w:val="clear" w:color="auto" w:fill="FFFFFF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02BB" w:rsidRPr="00C81FA3" w:rsidTr="005F47B3">
        <w:tc>
          <w:tcPr>
            <w:tcW w:w="14850" w:type="dxa"/>
            <w:gridSpan w:val="5"/>
          </w:tcPr>
          <w:p w:rsidR="00A802BB" w:rsidRPr="00C81FA3" w:rsidRDefault="00A802BB" w:rsidP="005F47B3">
            <w:pPr>
              <w:ind w:left="360"/>
              <w:jc w:val="center"/>
              <w:rPr>
                <w:sz w:val="24"/>
                <w:szCs w:val="24"/>
              </w:rPr>
            </w:pPr>
            <w:r w:rsidRPr="00C81FA3">
              <w:rPr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Интеграция районного спорта в Дагестанское и Российское сообщества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1C7FD0" w:rsidRDefault="00A802BB" w:rsidP="005F47B3">
            <w:pPr>
              <w:shd w:val="clear" w:color="auto" w:fill="FFFFFF"/>
              <w:ind w:left="7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Подготовка и проведение муниципального этапа, и участие в зональном этапе  Фестиваля СКФО «Кавказские игры».</w:t>
            </w:r>
          </w:p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 - Разработка положения о проведении с учетом рекомендаций министерства спорта РД.</w:t>
            </w:r>
          </w:p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:rsidR="00A802BB" w:rsidRPr="00C81FA3" w:rsidRDefault="00A802BB" w:rsidP="005F47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A3">
              <w:rPr>
                <w:rFonts w:ascii="Times New Roman" w:hAnsi="Times New Roman"/>
                <w:sz w:val="24"/>
                <w:szCs w:val="24"/>
              </w:rPr>
              <w:t>Успешное выступление спортсменов района на зональном этапе фестиваля «Кавказские игры»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Август - сентябрь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Отдел по делам молодежи культуры и спорта, ДЮСШ.</w:t>
            </w:r>
          </w:p>
        </w:tc>
      </w:tr>
      <w:tr w:rsidR="00A802BB" w:rsidRPr="00C81FA3" w:rsidTr="005F47B3">
        <w:tc>
          <w:tcPr>
            <w:tcW w:w="14850" w:type="dxa"/>
            <w:gridSpan w:val="5"/>
          </w:tcPr>
          <w:p w:rsidR="00A802BB" w:rsidRPr="00C81FA3" w:rsidRDefault="00A802BB" w:rsidP="005F47B3">
            <w:pPr>
              <w:jc w:val="center"/>
              <w:rPr>
                <w:b/>
                <w:sz w:val="24"/>
                <w:szCs w:val="24"/>
              </w:rPr>
            </w:pPr>
            <w:r w:rsidRPr="00C81FA3">
              <w:rPr>
                <w:b/>
                <w:sz w:val="24"/>
                <w:szCs w:val="24"/>
              </w:rPr>
              <w:t>Повышение конкурентоспособности районного спорта</w:t>
            </w:r>
          </w:p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A802BB" w:rsidRPr="00C81FA3" w:rsidTr="005F47B3">
        <w:tc>
          <w:tcPr>
            <w:tcW w:w="1260" w:type="dxa"/>
          </w:tcPr>
          <w:p w:rsidR="00A802BB" w:rsidRPr="001C7FD0" w:rsidRDefault="00A802BB" w:rsidP="005F47B3">
            <w:pPr>
              <w:shd w:val="clear" w:color="auto" w:fill="FFFFFF"/>
              <w:ind w:left="7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Участие спортсменов района в республиканских, всероссийских и международных соревнованиях. </w:t>
            </w:r>
          </w:p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- Выявление сильнейших спортсменов района для участия в вышестоящих соревнованиях путем проведения отборочных турниров в МО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A3">
              <w:rPr>
                <w:rFonts w:ascii="Times New Roman" w:hAnsi="Times New Roman"/>
                <w:sz w:val="24"/>
                <w:szCs w:val="24"/>
              </w:rPr>
              <w:t>Достижение высоких спортивных результатов на чемпионатах и первенствах Республики Дагестан, России, Европы и мира по олимпийским и восточным видам спорта. Увеличение количества спортсменов района входящих в состав сборных команд РД. РФ.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Январь - декабрь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Отдел по делам молодежи культуры и спорта, ДЮСШ.</w:t>
            </w:r>
          </w:p>
        </w:tc>
      </w:tr>
      <w:tr w:rsidR="00A802BB" w:rsidRPr="00C81FA3" w:rsidTr="005F47B3">
        <w:tc>
          <w:tcPr>
            <w:tcW w:w="14850" w:type="dxa"/>
            <w:gridSpan w:val="5"/>
          </w:tcPr>
          <w:p w:rsidR="00A802BB" w:rsidRPr="00C81FA3" w:rsidRDefault="00A802BB" w:rsidP="005F47B3">
            <w:pPr>
              <w:jc w:val="center"/>
              <w:rPr>
                <w:b/>
                <w:sz w:val="24"/>
                <w:szCs w:val="24"/>
              </w:rPr>
            </w:pPr>
            <w:r w:rsidRPr="00C81FA3">
              <w:rPr>
                <w:b/>
                <w:sz w:val="24"/>
                <w:szCs w:val="24"/>
              </w:rPr>
              <w:t>Пропаганда физической культуры и спорта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1C7FD0" w:rsidRDefault="00A802BB" w:rsidP="005F47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1C7FD0">
              <w:rPr>
                <w:color w:val="000000"/>
              </w:rPr>
              <w:t xml:space="preserve">20. 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pacing w:val="-2"/>
                <w:sz w:val="24"/>
                <w:szCs w:val="24"/>
              </w:rPr>
              <w:t xml:space="preserve">Организация и проведение </w:t>
            </w:r>
            <w:r>
              <w:rPr>
                <w:spacing w:val="-2"/>
                <w:sz w:val="24"/>
                <w:szCs w:val="24"/>
              </w:rPr>
              <w:t xml:space="preserve">районных </w:t>
            </w:r>
            <w:r w:rsidRPr="00C81FA3">
              <w:rPr>
                <w:spacing w:val="-2"/>
                <w:sz w:val="24"/>
                <w:szCs w:val="24"/>
              </w:rPr>
              <w:t xml:space="preserve"> массовых спортивных и физкультурно-оздоровительных мероприятий (спартакиады, фестивали) среди различных категорий населения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jc w:val="both"/>
              <w:rPr>
                <w:spacing w:val="-4"/>
                <w:sz w:val="24"/>
                <w:szCs w:val="24"/>
              </w:rPr>
            </w:pPr>
            <w:r w:rsidRPr="00C81FA3">
              <w:rPr>
                <w:spacing w:val="-4"/>
                <w:sz w:val="24"/>
                <w:szCs w:val="24"/>
              </w:rPr>
              <w:t>увеличение доли граждан, привлеченных к систематическим занятиям физической культурой и спортом, до 22,0 процента от общей численности населения.</w:t>
            </w:r>
          </w:p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Снижение уровня правонарушений среди детей, подростков и молодежи посредством пропаганды физической культуры и спорта</w:t>
            </w:r>
          </w:p>
          <w:p w:rsidR="00A802BB" w:rsidRPr="00C81FA3" w:rsidRDefault="00A802BB" w:rsidP="005F47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Отдел по делам молодежи культуры и спорта, ДЮСШ. Минспорт РД.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1C7FD0" w:rsidRDefault="00A802BB" w:rsidP="005F47B3">
            <w:pPr>
              <w:shd w:val="clear" w:color="auto" w:fill="FFFFFF"/>
              <w:ind w:left="710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Работа по внедрению Всероссийского физкультурного комплекса «ГТО» среди  учащихся  ОУ.</w:t>
            </w:r>
          </w:p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- Работа по поэтапному внедрению норм «ГТО» </w:t>
            </w:r>
          </w:p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lastRenderedPageBreak/>
              <w:t>- Проведение семинар совещаний с учителями ФК ОУ района.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2BB" w:rsidRPr="00C81FA3" w:rsidRDefault="00A802BB" w:rsidP="005F47B3">
            <w:pPr>
              <w:rPr>
                <w:sz w:val="24"/>
                <w:szCs w:val="24"/>
                <w:lang w:eastAsia="en-US"/>
              </w:rPr>
            </w:pPr>
            <w:r w:rsidRPr="00C81FA3">
              <w:rPr>
                <w:sz w:val="24"/>
                <w:szCs w:val="24"/>
                <w:lang w:eastAsia="en-US"/>
              </w:rPr>
              <w:t>Общая оценка уровня физической подготовленности, гармоничного развития физических качеств и двигательных навыков</w:t>
            </w:r>
          </w:p>
          <w:p w:rsidR="00A802BB" w:rsidRPr="00C81FA3" w:rsidRDefault="00A802BB" w:rsidP="005F47B3">
            <w:pPr>
              <w:rPr>
                <w:sz w:val="24"/>
                <w:szCs w:val="24"/>
                <w:lang w:eastAsia="en-US"/>
              </w:rPr>
            </w:pPr>
          </w:p>
          <w:p w:rsidR="00A802BB" w:rsidRPr="00C81FA3" w:rsidRDefault="00A802BB" w:rsidP="005F47B3">
            <w:pPr>
              <w:rPr>
                <w:sz w:val="24"/>
                <w:szCs w:val="24"/>
                <w:lang w:eastAsia="en-US"/>
              </w:rPr>
            </w:pPr>
          </w:p>
          <w:p w:rsidR="00A802BB" w:rsidRPr="00C81FA3" w:rsidRDefault="00A802BB" w:rsidP="005F47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lastRenderedPageBreak/>
              <w:t xml:space="preserve">Январь – декабрь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Отдел по делам молодежи культуры и спорта, ДЮСШ. Минспорт РД.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1C7FD0" w:rsidRDefault="00A802BB" w:rsidP="005F47B3">
            <w:pPr>
              <w:shd w:val="clear" w:color="auto" w:fill="FFFFFF"/>
              <w:ind w:left="710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jc w:val="both"/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 xml:space="preserve">Муниципальный фестиваль по сдаче норм ГТО. </w:t>
            </w:r>
          </w:p>
          <w:p w:rsidR="00A802BB" w:rsidRPr="00C81FA3" w:rsidRDefault="00A802BB" w:rsidP="005F47B3">
            <w:pPr>
              <w:pStyle w:val="aa"/>
              <w:jc w:val="both"/>
              <w:rPr>
                <w:sz w:val="24"/>
                <w:szCs w:val="24"/>
              </w:rPr>
            </w:pPr>
          </w:p>
        </w:tc>
        <w:tc>
          <w:tcPr>
            <w:tcW w:w="4021" w:type="dxa"/>
          </w:tcPr>
          <w:p w:rsidR="00A802BB" w:rsidRPr="00C81FA3" w:rsidRDefault="00A802BB" w:rsidP="005F47B3">
            <w:pPr>
              <w:pStyle w:val="a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FA3">
              <w:rPr>
                <w:rFonts w:ascii="Times New Roman" w:hAnsi="Times New Roman"/>
                <w:sz w:val="24"/>
                <w:szCs w:val="24"/>
              </w:rPr>
              <w:t>Привлечение 15% населения района к систематическим занятиям физической культурой и спортом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 xml:space="preserve">  Апрель - май    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Отдел по делам молодежи, культуры и спорта и  ДЮСШ.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1C7FD0" w:rsidRDefault="00A802BB" w:rsidP="005F47B3">
            <w:pPr>
              <w:shd w:val="clear" w:color="auto" w:fill="FFFFFF"/>
              <w:ind w:left="710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F91D92">
              <w:rPr>
                <w:sz w:val="24"/>
                <w:szCs w:val="24"/>
              </w:rPr>
              <w:t xml:space="preserve"> -</w:t>
            </w:r>
            <w:r w:rsidRPr="00C81FA3">
              <w:rPr>
                <w:sz w:val="24"/>
                <w:szCs w:val="24"/>
              </w:rPr>
              <w:t xml:space="preserve">Межрайонный турнир по вольной борьбе, посвященный памяти </w:t>
            </w:r>
            <w:r>
              <w:rPr>
                <w:sz w:val="24"/>
                <w:szCs w:val="24"/>
              </w:rPr>
              <w:t xml:space="preserve">выдающегося полководца Шейха Сунтам-Мута 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A3">
              <w:rPr>
                <w:rFonts w:ascii="Times New Roman" w:hAnsi="Times New Roman"/>
                <w:sz w:val="24"/>
                <w:szCs w:val="24"/>
              </w:rPr>
              <w:t>Участие спортсменов вольного стиля со всех районов и городов Республики Дагестан,  успешное выступление воспитанников школы борьбы  «Бабаюртовского района»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Отдел по делам молодежи, культуры и спорта и  ДЮСШ, Мин - спорт РД.</w:t>
            </w:r>
          </w:p>
        </w:tc>
      </w:tr>
      <w:tr w:rsidR="00A802BB" w:rsidRPr="00C81FA3" w:rsidTr="005F47B3">
        <w:tc>
          <w:tcPr>
            <w:tcW w:w="1260" w:type="dxa"/>
          </w:tcPr>
          <w:p w:rsidR="00A802BB" w:rsidRPr="001C7FD0" w:rsidRDefault="00A802BB" w:rsidP="005F47B3">
            <w:pPr>
              <w:widowControl w:val="0"/>
              <w:shd w:val="clear" w:color="auto" w:fill="FFFFFF"/>
              <w:ind w:left="710"/>
              <w:rPr>
                <w:bCs/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</w:rPr>
              <w:t>24.</w:t>
            </w:r>
          </w:p>
        </w:tc>
        <w:tc>
          <w:tcPr>
            <w:tcW w:w="4706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Развитие физической культуры и спорта для лиц с ограниченными возможностями здоровья и инвалидов</w:t>
            </w:r>
          </w:p>
        </w:tc>
        <w:tc>
          <w:tcPr>
            <w:tcW w:w="4021" w:type="dxa"/>
          </w:tcPr>
          <w:p w:rsidR="00A802BB" w:rsidRPr="00C81FA3" w:rsidRDefault="00A802BB" w:rsidP="005F47B3">
            <w:pPr>
              <w:tabs>
                <w:tab w:val="left" w:pos="78"/>
              </w:tabs>
              <w:rPr>
                <w:sz w:val="24"/>
                <w:szCs w:val="24"/>
              </w:rPr>
            </w:pPr>
            <w:r w:rsidRPr="00C81FA3">
              <w:rPr>
                <w:sz w:val="24"/>
                <w:szCs w:val="24"/>
              </w:rPr>
              <w:t>Открытие реабилитационного центра для лиц с ограниченными возможностями.</w:t>
            </w:r>
          </w:p>
        </w:tc>
        <w:tc>
          <w:tcPr>
            <w:tcW w:w="1976" w:type="dxa"/>
          </w:tcPr>
          <w:p w:rsidR="00A802BB" w:rsidRPr="00C81FA3" w:rsidRDefault="00A802BB" w:rsidP="005F47B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Апрель - декабрь</w:t>
            </w:r>
          </w:p>
        </w:tc>
        <w:tc>
          <w:tcPr>
            <w:tcW w:w="2887" w:type="dxa"/>
          </w:tcPr>
          <w:p w:rsidR="00A802BB" w:rsidRPr="00C81FA3" w:rsidRDefault="00A802BB" w:rsidP="005F47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81FA3">
              <w:rPr>
                <w:color w:val="000000"/>
                <w:sz w:val="24"/>
                <w:szCs w:val="24"/>
              </w:rPr>
              <w:t>Отдел по делам молодежи, культуры и спорта и  ДЮСШ, Мин - спорт РД.</w:t>
            </w:r>
          </w:p>
        </w:tc>
      </w:tr>
    </w:tbl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203B49" w:rsidRDefault="00203B49" w:rsidP="00A802BB">
      <w:pPr>
        <w:jc w:val="center"/>
      </w:pPr>
    </w:p>
    <w:p w:rsidR="00203B49" w:rsidRDefault="00203B49" w:rsidP="00A802BB">
      <w:pPr>
        <w:jc w:val="center"/>
      </w:pPr>
    </w:p>
    <w:p w:rsidR="00203B49" w:rsidRDefault="00203B49" w:rsidP="00A802BB">
      <w:pPr>
        <w:jc w:val="center"/>
      </w:pPr>
    </w:p>
    <w:p w:rsidR="00203B49" w:rsidRDefault="00203B49" w:rsidP="00A802BB">
      <w:pPr>
        <w:jc w:val="center"/>
      </w:pPr>
    </w:p>
    <w:p w:rsidR="00203B49" w:rsidRDefault="00203B49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203B49" w:rsidRDefault="00203B49" w:rsidP="00A802BB">
      <w:pPr>
        <w:jc w:val="center"/>
      </w:pPr>
    </w:p>
    <w:p w:rsidR="00203B49" w:rsidRDefault="00203B49" w:rsidP="00A802BB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26"/>
        <w:gridCol w:w="4608"/>
        <w:gridCol w:w="4085"/>
        <w:gridCol w:w="2154"/>
        <w:gridCol w:w="2696"/>
      </w:tblGrid>
      <w:tr w:rsidR="00203B49" w:rsidRPr="00190366" w:rsidTr="005C5149">
        <w:tc>
          <w:tcPr>
            <w:tcW w:w="1526" w:type="dxa"/>
          </w:tcPr>
          <w:p w:rsidR="00203B49" w:rsidRPr="001C03BA" w:rsidRDefault="00203B49" w:rsidP="005F47B3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№</w:t>
            </w:r>
          </w:p>
          <w:p w:rsidR="00203B49" w:rsidRPr="001C03BA" w:rsidRDefault="00203B49" w:rsidP="005F47B3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п</w:t>
            </w:r>
            <w:r w:rsidRPr="001C03BA">
              <w:rPr>
                <w:sz w:val="24"/>
                <w:szCs w:val="24"/>
                <w:lang w:val="en-US"/>
              </w:rPr>
              <w:t>/</w:t>
            </w:r>
            <w:r w:rsidRPr="001C03BA">
              <w:rPr>
                <w:sz w:val="24"/>
                <w:szCs w:val="24"/>
              </w:rPr>
              <w:t>п</w:t>
            </w:r>
          </w:p>
        </w:tc>
        <w:tc>
          <w:tcPr>
            <w:tcW w:w="4608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Мероприятие </w:t>
            </w:r>
          </w:p>
        </w:tc>
        <w:tc>
          <w:tcPr>
            <w:tcW w:w="4085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Ожидаемый результат</w:t>
            </w:r>
          </w:p>
          <w:p w:rsidR="00203B49" w:rsidRPr="001C03BA" w:rsidRDefault="00203B49" w:rsidP="005F47B3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Срок </w:t>
            </w:r>
          </w:p>
        </w:tc>
        <w:tc>
          <w:tcPr>
            <w:tcW w:w="2696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Исполнители </w:t>
            </w:r>
          </w:p>
        </w:tc>
      </w:tr>
      <w:tr w:rsidR="00203B49" w:rsidRPr="00190366" w:rsidTr="005C5149">
        <w:tc>
          <w:tcPr>
            <w:tcW w:w="1526" w:type="dxa"/>
          </w:tcPr>
          <w:p w:rsidR="00203B49" w:rsidRPr="001C03BA" w:rsidRDefault="00203B49" w:rsidP="005F47B3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4085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           3</w:t>
            </w:r>
          </w:p>
        </w:tc>
        <w:tc>
          <w:tcPr>
            <w:tcW w:w="2154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2696" w:type="dxa"/>
          </w:tcPr>
          <w:p w:rsidR="00203B49" w:rsidRPr="001C03BA" w:rsidRDefault="00203B49" w:rsidP="005F47B3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5</w:t>
            </w:r>
          </w:p>
        </w:tc>
      </w:tr>
      <w:tr w:rsidR="00203B49" w:rsidRPr="00190366" w:rsidTr="005F47B3">
        <w:tc>
          <w:tcPr>
            <w:tcW w:w="15069" w:type="dxa"/>
            <w:gridSpan w:val="5"/>
          </w:tcPr>
          <w:p w:rsidR="00203B49" w:rsidRPr="00190366" w:rsidRDefault="00203B49" w:rsidP="00760910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0A4D18">
              <w:rPr>
                <w:b/>
                <w:sz w:val="24"/>
                <w:szCs w:val="24"/>
              </w:rPr>
              <w:t>.</w:t>
            </w:r>
            <w:r w:rsidR="00760910">
              <w:rPr>
                <w:b/>
                <w:sz w:val="24"/>
                <w:szCs w:val="24"/>
              </w:rPr>
              <w:t xml:space="preserve"> Подпроект «</w:t>
            </w:r>
            <w:r w:rsidR="00633A6A" w:rsidRPr="000A4D18">
              <w:rPr>
                <w:b/>
                <w:sz w:val="24"/>
                <w:szCs w:val="24"/>
              </w:rPr>
              <w:t>Здоровый Дагестан</w:t>
            </w:r>
            <w:r w:rsidR="00760910">
              <w:rPr>
                <w:b/>
                <w:sz w:val="24"/>
                <w:szCs w:val="24"/>
              </w:rPr>
              <w:t>»</w:t>
            </w:r>
          </w:p>
        </w:tc>
      </w:tr>
      <w:tr w:rsidR="005C5149" w:rsidRPr="00190366" w:rsidTr="005C5149">
        <w:tc>
          <w:tcPr>
            <w:tcW w:w="1526" w:type="dxa"/>
          </w:tcPr>
          <w:p w:rsidR="005C5149" w:rsidRPr="00190366" w:rsidRDefault="005C5149" w:rsidP="005C5149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Подготовка, повышение квалификации и переподготовка персонала ЛПУ</w:t>
            </w:r>
          </w:p>
        </w:tc>
        <w:tc>
          <w:tcPr>
            <w:tcW w:w="4085" w:type="dxa"/>
          </w:tcPr>
          <w:p w:rsidR="005C5149" w:rsidRPr="000A4D18" w:rsidRDefault="005C5149" w:rsidP="005C5149">
            <w:pPr>
              <w:tabs>
                <w:tab w:val="left" w:pos="1420"/>
              </w:tabs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прохождение специалистами ЦРБ обучения современным методикам диагностики и лечения</w:t>
            </w:r>
          </w:p>
        </w:tc>
        <w:tc>
          <w:tcPr>
            <w:tcW w:w="2154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ФЛО ДГМА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 Отдел кадров ЦРБ</w:t>
            </w:r>
          </w:p>
        </w:tc>
      </w:tr>
      <w:tr w:rsidR="005C5149" w:rsidRPr="00190366" w:rsidTr="005C5149">
        <w:tc>
          <w:tcPr>
            <w:tcW w:w="1526" w:type="dxa"/>
          </w:tcPr>
          <w:p w:rsidR="005C5149" w:rsidRPr="00190366" w:rsidRDefault="005C5149" w:rsidP="005C5149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Совершенствование системы маршрутизации направления пациентов в рамках реализации Указа Президента Российской Федерации от 7 мая 2012 г.     № 598 «О совершенствовании государственной политики в сфере здравоохранения»</w:t>
            </w:r>
          </w:p>
        </w:tc>
        <w:tc>
          <w:tcPr>
            <w:tcW w:w="4085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реализация системы маршрутизации направления пациентов в медицинские организации трехуровневой системы оказания медицинской помощи</w:t>
            </w:r>
          </w:p>
        </w:tc>
        <w:tc>
          <w:tcPr>
            <w:tcW w:w="2154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Бабаюрт ЦРБ</w:t>
            </w:r>
          </w:p>
        </w:tc>
      </w:tr>
      <w:tr w:rsidR="005C5149" w:rsidRPr="00190366" w:rsidTr="005C5149">
        <w:tc>
          <w:tcPr>
            <w:tcW w:w="1526" w:type="dxa"/>
          </w:tcPr>
          <w:p w:rsidR="005C5149" w:rsidRPr="00190366" w:rsidRDefault="005C5149" w:rsidP="005C5149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Повышение доступности и качества бесплатного лекарственного обеспечения граждан в Бабаюртовском районе    </w:t>
            </w:r>
          </w:p>
        </w:tc>
        <w:tc>
          <w:tcPr>
            <w:tcW w:w="4085" w:type="dxa"/>
          </w:tcPr>
          <w:p w:rsidR="005C5149" w:rsidRPr="000A4D18" w:rsidRDefault="005C5149" w:rsidP="005C5149">
            <w:pPr>
              <w:tabs>
                <w:tab w:val="left" w:pos="1580"/>
              </w:tabs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улучшение качества и продолжительности жизни граждан, страдающих социально значимыми заболеваниями и лиц, имеющих право на бесплатное и льготное лекарственное обеспечение</w:t>
            </w:r>
          </w:p>
        </w:tc>
        <w:tc>
          <w:tcPr>
            <w:tcW w:w="2154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МЗРД 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Поликлиника ЦРБ</w:t>
            </w:r>
          </w:p>
        </w:tc>
      </w:tr>
      <w:tr w:rsidR="005C5149" w:rsidRPr="00190366" w:rsidTr="005C5149">
        <w:tc>
          <w:tcPr>
            <w:tcW w:w="1526" w:type="dxa"/>
          </w:tcPr>
          <w:p w:rsidR="005C5149" w:rsidRPr="00190366" w:rsidRDefault="005C5149" w:rsidP="005C5149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Обеспечение лиц, страдающих жизнеугрожающими и хроническими прогрессирующими редкими (орфан-ными) заболеваниями, соответствующими лекарственными средствами за счет средств республиканского бюджета в рамках реализации Указа Президента Российской Федерации от 7 мая 2012 г. № 598 «О совершенствовании государственной политики в сфере здравоохранения»</w:t>
            </w:r>
          </w:p>
        </w:tc>
        <w:tc>
          <w:tcPr>
            <w:tcW w:w="4085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улучшение качества жизни, снижение уровня инвалидности и увеличение продолжительности жизни лиц, страдающих жизнеугрожающими и хроническими прогрессирующими редкими (орфанными) заболеваниями</w:t>
            </w:r>
          </w:p>
        </w:tc>
        <w:tc>
          <w:tcPr>
            <w:tcW w:w="2154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МЗРД 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Поликлиника ЦРБ</w:t>
            </w:r>
          </w:p>
        </w:tc>
      </w:tr>
      <w:tr w:rsidR="005C5149" w:rsidRPr="00190366" w:rsidTr="005C5149">
        <w:tc>
          <w:tcPr>
            <w:tcW w:w="1526" w:type="dxa"/>
          </w:tcPr>
          <w:p w:rsidR="005C5149" w:rsidRPr="00190366" w:rsidRDefault="005C5149" w:rsidP="005C5149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08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Диспансеризация  детей  - сирот  и детей,  находящихся  в  трудной  жизненной  ситуации, пребывающих  в  стационарных  учреждениях  в рамках  реализации  Указа  Президента  РФ  от  7.05.2012 г. №598  «О совершенствовании  государственной  политики  в  сфере  здравоохранения» </w:t>
            </w:r>
          </w:p>
        </w:tc>
        <w:tc>
          <w:tcPr>
            <w:tcW w:w="4085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Раннее  выявление  заболеваний  для  своевременного  проведения  оздоровительных  мероприятий  </w:t>
            </w:r>
          </w:p>
        </w:tc>
        <w:tc>
          <w:tcPr>
            <w:tcW w:w="2154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  Март -      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2696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Администрация  муниципального  района,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 ЦРБ (по  согласованию),  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сельские  поселения (по  согласованию).  </w:t>
            </w:r>
          </w:p>
        </w:tc>
      </w:tr>
      <w:tr w:rsidR="005C5149" w:rsidRPr="00190366" w:rsidTr="005C5149">
        <w:tc>
          <w:tcPr>
            <w:tcW w:w="1526" w:type="dxa"/>
          </w:tcPr>
          <w:p w:rsidR="005C5149" w:rsidRPr="00190366" w:rsidRDefault="005C5149" w:rsidP="005C5149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6</w:t>
            </w:r>
          </w:p>
        </w:tc>
        <w:tc>
          <w:tcPr>
            <w:tcW w:w="4608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Поэтапная  диспансеризация  взрослого  населения  в  целях  реализации  Указа  Президента  РФ  от  7.05.2012 г. №598  «О совершенствовании  государственной  политики  в  сфере  здравоохранения»</w:t>
            </w:r>
          </w:p>
        </w:tc>
        <w:tc>
          <w:tcPr>
            <w:tcW w:w="4085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Раннее выявление  заболеваний  для  своевременного  проведения  оздоровительных  мероприятий</w:t>
            </w:r>
          </w:p>
        </w:tc>
        <w:tc>
          <w:tcPr>
            <w:tcW w:w="2154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Январь-ноябрь </w:t>
            </w:r>
          </w:p>
        </w:tc>
        <w:tc>
          <w:tcPr>
            <w:tcW w:w="2696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  Администрация  муниципального  района,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 ЦРБ (по  согласованию),  </w:t>
            </w:r>
          </w:p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сельские  поселения (по  согласованию).  </w:t>
            </w:r>
          </w:p>
        </w:tc>
      </w:tr>
      <w:tr w:rsidR="005C5149" w:rsidRPr="00190366" w:rsidTr="005C5149">
        <w:tc>
          <w:tcPr>
            <w:tcW w:w="1526" w:type="dxa"/>
          </w:tcPr>
          <w:p w:rsidR="005C5149" w:rsidRPr="00190366" w:rsidRDefault="005C5149" w:rsidP="005C5149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Строительство фельдшерско-акушерских  пунктов  в с.Новая Коса  </w:t>
            </w:r>
          </w:p>
        </w:tc>
        <w:tc>
          <w:tcPr>
            <w:tcW w:w="4085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Повышение  качества  муниципального обслуживания  сельского  населения </w:t>
            </w:r>
          </w:p>
        </w:tc>
        <w:tc>
          <w:tcPr>
            <w:tcW w:w="2154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696" w:type="dxa"/>
          </w:tcPr>
          <w:p w:rsidR="005C5149" w:rsidRPr="000A4D18" w:rsidRDefault="005C5149" w:rsidP="005C5149">
            <w:pPr>
              <w:rPr>
                <w:sz w:val="24"/>
                <w:szCs w:val="24"/>
              </w:rPr>
            </w:pPr>
            <w:r w:rsidRPr="000A4D18">
              <w:rPr>
                <w:sz w:val="24"/>
                <w:szCs w:val="24"/>
              </w:rPr>
              <w:t>Министерство здравоохранения РД</w:t>
            </w:r>
          </w:p>
        </w:tc>
      </w:tr>
    </w:tbl>
    <w:p w:rsidR="00203B49" w:rsidRDefault="00203B49" w:rsidP="00A802BB">
      <w:pPr>
        <w:jc w:val="center"/>
      </w:pPr>
    </w:p>
    <w:p w:rsidR="00774DF9" w:rsidRDefault="00774DF9" w:rsidP="00A802BB">
      <w:pPr>
        <w:jc w:val="center"/>
      </w:pPr>
    </w:p>
    <w:p w:rsidR="00774DF9" w:rsidRDefault="00774DF9" w:rsidP="00A802BB">
      <w:pPr>
        <w:jc w:val="center"/>
      </w:pPr>
    </w:p>
    <w:p w:rsidR="00774DF9" w:rsidRDefault="00774DF9" w:rsidP="00A802BB">
      <w:pPr>
        <w:jc w:val="center"/>
      </w:pPr>
    </w:p>
    <w:p w:rsidR="00774DF9" w:rsidRDefault="00774DF9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A802BB" w:rsidRDefault="00A802BB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5C5149" w:rsidRDefault="005C5149" w:rsidP="00A802BB">
      <w:pPr>
        <w:jc w:val="center"/>
      </w:pPr>
    </w:p>
    <w:p w:rsidR="00A802BB" w:rsidRDefault="00A802BB" w:rsidP="00A802BB">
      <w:pPr>
        <w:jc w:val="center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1526"/>
        <w:gridCol w:w="4608"/>
        <w:gridCol w:w="4085"/>
        <w:gridCol w:w="2154"/>
        <w:gridCol w:w="2696"/>
      </w:tblGrid>
      <w:tr w:rsidR="003603C9" w:rsidRPr="00190366" w:rsidTr="005C5149">
        <w:tc>
          <w:tcPr>
            <w:tcW w:w="1526" w:type="dxa"/>
          </w:tcPr>
          <w:p w:rsidR="003603C9" w:rsidRPr="001C03BA" w:rsidRDefault="003603C9" w:rsidP="003603C9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№</w:t>
            </w:r>
          </w:p>
          <w:p w:rsidR="003603C9" w:rsidRPr="001C03BA" w:rsidRDefault="003603C9" w:rsidP="003603C9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п</w:t>
            </w:r>
            <w:r w:rsidRPr="001C03BA">
              <w:rPr>
                <w:sz w:val="24"/>
                <w:szCs w:val="24"/>
                <w:lang w:val="en-US"/>
              </w:rPr>
              <w:t>/</w:t>
            </w:r>
            <w:r w:rsidRPr="001C03BA">
              <w:rPr>
                <w:sz w:val="24"/>
                <w:szCs w:val="24"/>
              </w:rPr>
              <w:t>п</w:t>
            </w:r>
          </w:p>
        </w:tc>
        <w:tc>
          <w:tcPr>
            <w:tcW w:w="4608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Мероприятие </w:t>
            </w:r>
          </w:p>
        </w:tc>
        <w:tc>
          <w:tcPr>
            <w:tcW w:w="4085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Ожидаемый результат</w:t>
            </w:r>
          </w:p>
          <w:p w:rsidR="003603C9" w:rsidRPr="001C03BA" w:rsidRDefault="003603C9" w:rsidP="003603C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Срок </w:t>
            </w:r>
          </w:p>
        </w:tc>
        <w:tc>
          <w:tcPr>
            <w:tcW w:w="2696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Исполнители </w:t>
            </w:r>
          </w:p>
        </w:tc>
      </w:tr>
      <w:tr w:rsidR="003603C9" w:rsidRPr="00190366" w:rsidTr="005C5149">
        <w:tc>
          <w:tcPr>
            <w:tcW w:w="1526" w:type="dxa"/>
          </w:tcPr>
          <w:p w:rsidR="003603C9" w:rsidRPr="001C03BA" w:rsidRDefault="003603C9" w:rsidP="003603C9">
            <w:pPr>
              <w:pStyle w:val="aa"/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          2</w:t>
            </w:r>
          </w:p>
        </w:tc>
        <w:tc>
          <w:tcPr>
            <w:tcW w:w="4085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           3</w:t>
            </w:r>
          </w:p>
        </w:tc>
        <w:tc>
          <w:tcPr>
            <w:tcW w:w="2154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2696" w:type="dxa"/>
          </w:tcPr>
          <w:p w:rsidR="003603C9" w:rsidRPr="001C03BA" w:rsidRDefault="003603C9" w:rsidP="003603C9">
            <w:pPr>
              <w:rPr>
                <w:sz w:val="24"/>
                <w:szCs w:val="24"/>
              </w:rPr>
            </w:pPr>
            <w:r w:rsidRPr="001C03BA">
              <w:rPr>
                <w:sz w:val="24"/>
                <w:szCs w:val="24"/>
              </w:rPr>
              <w:t xml:space="preserve">                    5</w:t>
            </w:r>
          </w:p>
        </w:tc>
      </w:tr>
      <w:tr w:rsidR="003603C9" w:rsidRPr="00190366" w:rsidTr="005F47B3">
        <w:tc>
          <w:tcPr>
            <w:tcW w:w="15069" w:type="dxa"/>
            <w:gridSpan w:val="5"/>
          </w:tcPr>
          <w:p w:rsidR="009F707D" w:rsidRPr="000A4D18" w:rsidRDefault="009F707D" w:rsidP="009F707D">
            <w:pPr>
              <w:pStyle w:val="a6"/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D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A4D1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0910">
              <w:rPr>
                <w:rFonts w:ascii="Times New Roman" w:hAnsi="Times New Roman"/>
                <w:b/>
                <w:sz w:val="24"/>
                <w:szCs w:val="24"/>
              </w:rPr>
              <w:t>Подпроект «</w:t>
            </w:r>
            <w:r w:rsidRPr="000A4D18">
              <w:rPr>
                <w:rFonts w:ascii="Times New Roman" w:hAnsi="Times New Roman"/>
                <w:b/>
                <w:sz w:val="24"/>
                <w:szCs w:val="24"/>
              </w:rPr>
              <w:t>Социальная защита</w:t>
            </w:r>
            <w:r w:rsidR="0076091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3603C9" w:rsidRPr="00190366" w:rsidRDefault="009F707D" w:rsidP="009F707D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0A4D18">
              <w:rPr>
                <w:b/>
                <w:sz w:val="24"/>
                <w:szCs w:val="24"/>
              </w:rPr>
              <w:t>Доступная  среда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 женщин, воспитывающих несовершеннолетних детей, и женщин, находящихся в отпуске по уходу за ребенком до достижения им возраста трех лет</w:t>
            </w:r>
          </w:p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создание условий для совмещения женщинами обязанностей по воспитанию детей с трудовой занятостью, в том числе за счет получения ими профессий, востребованных на рынке труда</w:t>
            </w: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tabs>
                <w:tab w:val="left" w:pos="1035"/>
              </w:tabs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 xml:space="preserve">Организация специализированных ярмарок вакансий, собеседований для безработных граждан </w:t>
            </w: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 xml:space="preserve">Обеспечения взаимосвязи безработных граждан с работодателями </w:t>
            </w: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3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Оказание государственной услуги по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 xml:space="preserve">Обеспечит временное трудоустройство для социально незащищенных групп населения </w:t>
            </w: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4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Оказание государственной услуги по организации временного трудоустройства безработных граждан в возрасте от 18 до 20 лет имеющих среднее профессиональное образование и ищущих работу впервые</w:t>
            </w: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Обеспечит временное трудоустройство для социально незащищенных групп населения</w:t>
            </w: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5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 xml:space="preserve">Оказание государственной услуги по организации временного трудоустройства несовершеннолетних граждан в возрасте от 14 до 18 лет в свободное от учебы </w:t>
            </w:r>
            <w:r w:rsidRPr="00190366">
              <w:rPr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Обеспечит временное трудоустройство для социально незащищенных групп населения</w:t>
            </w: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Оказание государственной услуги по организации и трудоустройству граждан на общественные работы</w:t>
            </w: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</w:p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7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 xml:space="preserve">Содействие развитию трудовых ресурсов, обеспечению продуктивной, свободно избранной занятости граждан, усиление их социальной защищенности посредством повышения роста профессионального мастерства, профессиональной мобильности и конкурентоспособности на рынке труда. </w:t>
            </w: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 xml:space="preserve">Оказание гражданам государственных услуг по организации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а также психологической поддержке и социальной адаптации  безработных граждан, в т.ч. профессиональная ориентация учащихся общеобразовательных учреждений в целях оказания им содействия в профессиональном самоопределения. </w:t>
            </w: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  <w:tr w:rsidR="00190366" w:rsidRPr="00190366" w:rsidTr="005C5149">
        <w:tc>
          <w:tcPr>
            <w:tcW w:w="152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8</w:t>
            </w:r>
          </w:p>
        </w:tc>
        <w:tc>
          <w:tcPr>
            <w:tcW w:w="4608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Обеспечение содействия в трудоустройстве гражданам, ищущим работу</w:t>
            </w:r>
          </w:p>
        </w:tc>
        <w:tc>
          <w:tcPr>
            <w:tcW w:w="4085" w:type="dxa"/>
          </w:tcPr>
          <w:p w:rsidR="00190366" w:rsidRPr="00190366" w:rsidRDefault="00190366" w:rsidP="005F47B3">
            <w:pPr>
              <w:jc w:val="both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Повышение доли трудоустроенных граждан в общей численности граждан, обратившихся за содействием в поиске подходящей работы в центр занятости до 84,0 процента.</w:t>
            </w:r>
          </w:p>
        </w:tc>
        <w:tc>
          <w:tcPr>
            <w:tcW w:w="2154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696" w:type="dxa"/>
          </w:tcPr>
          <w:p w:rsidR="00190366" w:rsidRPr="00190366" w:rsidRDefault="00190366" w:rsidP="005F47B3">
            <w:pPr>
              <w:jc w:val="center"/>
              <w:rPr>
                <w:sz w:val="24"/>
                <w:szCs w:val="24"/>
              </w:rPr>
            </w:pPr>
            <w:r w:rsidRPr="00190366">
              <w:rPr>
                <w:sz w:val="24"/>
                <w:szCs w:val="24"/>
              </w:rPr>
              <w:t>ЦЗН</w:t>
            </w:r>
          </w:p>
        </w:tc>
      </w:tr>
    </w:tbl>
    <w:p w:rsidR="00A802BB" w:rsidRDefault="00A802BB" w:rsidP="00A802BB">
      <w:pPr>
        <w:jc w:val="center"/>
      </w:pPr>
    </w:p>
    <w:p w:rsidR="00B509F2" w:rsidRDefault="00B509F2" w:rsidP="00A802BB">
      <w:pPr>
        <w:jc w:val="center"/>
      </w:pPr>
    </w:p>
    <w:p w:rsidR="00B509F2" w:rsidRDefault="00B509F2" w:rsidP="00A802BB">
      <w:pPr>
        <w:jc w:val="center"/>
      </w:pPr>
    </w:p>
    <w:p w:rsidR="00B509F2" w:rsidRDefault="00B509F2" w:rsidP="00A802BB">
      <w:pPr>
        <w:jc w:val="center"/>
      </w:pPr>
    </w:p>
    <w:p w:rsidR="00B509F2" w:rsidRPr="00A802BB" w:rsidRDefault="00B509F2" w:rsidP="00A802BB">
      <w:pPr>
        <w:jc w:val="center"/>
      </w:pPr>
    </w:p>
    <w:sectPr w:rsidR="00B509F2" w:rsidRPr="00A802BB" w:rsidSect="0091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DB" w:rsidRDefault="001E48DB" w:rsidP="005E0C4E">
      <w:r>
        <w:separator/>
      </w:r>
    </w:p>
  </w:endnote>
  <w:endnote w:type="continuationSeparator" w:id="0">
    <w:p w:rsidR="001E48DB" w:rsidRDefault="001E48DB" w:rsidP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10" w:rsidRDefault="0076091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10" w:rsidRDefault="0076091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10" w:rsidRDefault="007609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DB" w:rsidRDefault="001E48DB" w:rsidP="005E0C4E">
      <w:r>
        <w:separator/>
      </w:r>
    </w:p>
  </w:footnote>
  <w:footnote w:type="continuationSeparator" w:id="0">
    <w:p w:rsidR="001E48DB" w:rsidRDefault="001E48DB" w:rsidP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10" w:rsidRDefault="00760910" w:rsidP="00F8169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0910" w:rsidRDefault="0076091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10" w:rsidRPr="004720FA" w:rsidRDefault="00760910" w:rsidP="00F8169A">
    <w:pPr>
      <w:pStyle w:val="a8"/>
      <w:framePr w:wrap="around" w:vAnchor="text" w:hAnchor="margin" w:xAlign="center" w:y="1"/>
      <w:rPr>
        <w:rStyle w:val="ab"/>
      </w:rPr>
    </w:pPr>
    <w:r w:rsidRPr="004720FA">
      <w:rPr>
        <w:rStyle w:val="ab"/>
      </w:rPr>
      <w:fldChar w:fldCharType="begin"/>
    </w:r>
    <w:r w:rsidRPr="004720FA">
      <w:rPr>
        <w:rStyle w:val="ab"/>
      </w:rPr>
      <w:instrText xml:space="preserve">PAGE  </w:instrText>
    </w:r>
    <w:r w:rsidRPr="004720FA">
      <w:rPr>
        <w:rStyle w:val="ab"/>
      </w:rPr>
      <w:fldChar w:fldCharType="separate"/>
    </w:r>
    <w:r w:rsidR="00E66B7F">
      <w:rPr>
        <w:rStyle w:val="ab"/>
        <w:noProof/>
      </w:rPr>
      <w:t>15</w:t>
    </w:r>
    <w:r w:rsidRPr="004720FA">
      <w:rPr>
        <w:rStyle w:val="ab"/>
      </w:rPr>
      <w:fldChar w:fldCharType="end"/>
    </w:r>
  </w:p>
  <w:p w:rsidR="00760910" w:rsidRPr="008649E5" w:rsidRDefault="00760910" w:rsidP="00AE2A94">
    <w:pPr>
      <w:pStyle w:val="a8"/>
    </w:pPr>
  </w:p>
  <w:p w:rsidR="00760910" w:rsidRPr="008649E5" w:rsidRDefault="00760910">
    <w:pPr>
      <w:pStyle w:val="a8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10" w:rsidRDefault="0076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AE4"/>
    <w:multiLevelType w:val="hybridMultilevel"/>
    <w:tmpl w:val="5866CCF0"/>
    <w:lvl w:ilvl="0" w:tplc="851E40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1EF0522"/>
    <w:multiLevelType w:val="hybridMultilevel"/>
    <w:tmpl w:val="C9C4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462"/>
    <w:multiLevelType w:val="hybridMultilevel"/>
    <w:tmpl w:val="F238E828"/>
    <w:lvl w:ilvl="0" w:tplc="08E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656CF"/>
    <w:multiLevelType w:val="hybridMultilevel"/>
    <w:tmpl w:val="72A0E510"/>
    <w:lvl w:ilvl="0" w:tplc="4EC68550">
      <w:start w:val="1"/>
      <w:numFmt w:val="upperRoman"/>
      <w:lvlText w:val="%1."/>
      <w:lvlJc w:val="left"/>
      <w:pPr>
        <w:ind w:left="143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8825BF"/>
    <w:multiLevelType w:val="hybridMultilevel"/>
    <w:tmpl w:val="A572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06C8D"/>
    <w:multiLevelType w:val="hybridMultilevel"/>
    <w:tmpl w:val="DEC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54B1F"/>
    <w:multiLevelType w:val="hybridMultilevel"/>
    <w:tmpl w:val="0772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F1AA5"/>
    <w:multiLevelType w:val="hybridMultilevel"/>
    <w:tmpl w:val="AC06F2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7613"/>
    <w:multiLevelType w:val="hybridMultilevel"/>
    <w:tmpl w:val="226A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9A2"/>
    <w:multiLevelType w:val="hybridMultilevel"/>
    <w:tmpl w:val="B8C2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47690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B5886"/>
    <w:multiLevelType w:val="hybridMultilevel"/>
    <w:tmpl w:val="71BC9B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33D7"/>
    <w:multiLevelType w:val="hybridMultilevel"/>
    <w:tmpl w:val="A6C2FEAE"/>
    <w:lvl w:ilvl="0" w:tplc="92C29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FF"/>
    <w:rsid w:val="00007488"/>
    <w:rsid w:val="000141B6"/>
    <w:rsid w:val="00030B9D"/>
    <w:rsid w:val="00040600"/>
    <w:rsid w:val="000845F0"/>
    <w:rsid w:val="000922C1"/>
    <w:rsid w:val="000A56B4"/>
    <w:rsid w:val="000B3230"/>
    <w:rsid w:val="000C5CFF"/>
    <w:rsid w:val="000D4C53"/>
    <w:rsid w:val="001038DE"/>
    <w:rsid w:val="00107188"/>
    <w:rsid w:val="00117EBA"/>
    <w:rsid w:val="0012399D"/>
    <w:rsid w:val="00123B13"/>
    <w:rsid w:val="00125504"/>
    <w:rsid w:val="0014076E"/>
    <w:rsid w:val="00162D91"/>
    <w:rsid w:val="00163CFE"/>
    <w:rsid w:val="00175C2D"/>
    <w:rsid w:val="0018277B"/>
    <w:rsid w:val="001850AA"/>
    <w:rsid w:val="00190366"/>
    <w:rsid w:val="00195904"/>
    <w:rsid w:val="001969EB"/>
    <w:rsid w:val="00197608"/>
    <w:rsid w:val="001C03BA"/>
    <w:rsid w:val="001C4B49"/>
    <w:rsid w:val="001D68CA"/>
    <w:rsid w:val="001E48DB"/>
    <w:rsid w:val="001F0681"/>
    <w:rsid w:val="00203B49"/>
    <w:rsid w:val="0021544E"/>
    <w:rsid w:val="00240197"/>
    <w:rsid w:val="0024307E"/>
    <w:rsid w:val="002601C7"/>
    <w:rsid w:val="00267E26"/>
    <w:rsid w:val="00272126"/>
    <w:rsid w:val="002B3F27"/>
    <w:rsid w:val="002D07F6"/>
    <w:rsid w:val="003011F3"/>
    <w:rsid w:val="0034401C"/>
    <w:rsid w:val="00356DA0"/>
    <w:rsid w:val="00357524"/>
    <w:rsid w:val="003603C9"/>
    <w:rsid w:val="00367050"/>
    <w:rsid w:val="00371C98"/>
    <w:rsid w:val="00375CAF"/>
    <w:rsid w:val="00390B9D"/>
    <w:rsid w:val="00390C13"/>
    <w:rsid w:val="003A0BEA"/>
    <w:rsid w:val="003B219C"/>
    <w:rsid w:val="003B286C"/>
    <w:rsid w:val="003B4B97"/>
    <w:rsid w:val="003B6A77"/>
    <w:rsid w:val="003D2D64"/>
    <w:rsid w:val="003D68E2"/>
    <w:rsid w:val="003E2E9A"/>
    <w:rsid w:val="003E4B0E"/>
    <w:rsid w:val="003F145E"/>
    <w:rsid w:val="00401CBD"/>
    <w:rsid w:val="00423B62"/>
    <w:rsid w:val="00434E6B"/>
    <w:rsid w:val="00440EE5"/>
    <w:rsid w:val="00443C73"/>
    <w:rsid w:val="00447596"/>
    <w:rsid w:val="00447ACD"/>
    <w:rsid w:val="00453590"/>
    <w:rsid w:val="00463F3C"/>
    <w:rsid w:val="004B1382"/>
    <w:rsid w:val="004B3C1C"/>
    <w:rsid w:val="004E64B7"/>
    <w:rsid w:val="004F6EC8"/>
    <w:rsid w:val="00501991"/>
    <w:rsid w:val="00530430"/>
    <w:rsid w:val="00544B38"/>
    <w:rsid w:val="005460E2"/>
    <w:rsid w:val="00573E9B"/>
    <w:rsid w:val="00581EE3"/>
    <w:rsid w:val="005B1C09"/>
    <w:rsid w:val="005B6B23"/>
    <w:rsid w:val="005C5149"/>
    <w:rsid w:val="005D5D48"/>
    <w:rsid w:val="005E0C4E"/>
    <w:rsid w:val="005E1604"/>
    <w:rsid w:val="005F1C56"/>
    <w:rsid w:val="005F47B3"/>
    <w:rsid w:val="006230E7"/>
    <w:rsid w:val="00633A6A"/>
    <w:rsid w:val="00636D80"/>
    <w:rsid w:val="0063737D"/>
    <w:rsid w:val="00637E35"/>
    <w:rsid w:val="00663CAA"/>
    <w:rsid w:val="00666148"/>
    <w:rsid w:val="006760CB"/>
    <w:rsid w:val="006850B3"/>
    <w:rsid w:val="006919C6"/>
    <w:rsid w:val="006A5AA1"/>
    <w:rsid w:val="006F1BB9"/>
    <w:rsid w:val="007101D3"/>
    <w:rsid w:val="00717FB8"/>
    <w:rsid w:val="00746510"/>
    <w:rsid w:val="007556A9"/>
    <w:rsid w:val="00756282"/>
    <w:rsid w:val="00760910"/>
    <w:rsid w:val="00774DF9"/>
    <w:rsid w:val="007757A6"/>
    <w:rsid w:val="00796C0B"/>
    <w:rsid w:val="007C3393"/>
    <w:rsid w:val="007D2335"/>
    <w:rsid w:val="007E582A"/>
    <w:rsid w:val="007F7F10"/>
    <w:rsid w:val="00810841"/>
    <w:rsid w:val="00811B04"/>
    <w:rsid w:val="00812829"/>
    <w:rsid w:val="00830006"/>
    <w:rsid w:val="00844801"/>
    <w:rsid w:val="00862059"/>
    <w:rsid w:val="00870D29"/>
    <w:rsid w:val="00872E8D"/>
    <w:rsid w:val="008739D2"/>
    <w:rsid w:val="00881432"/>
    <w:rsid w:val="008B0D57"/>
    <w:rsid w:val="008B12D8"/>
    <w:rsid w:val="008B2A18"/>
    <w:rsid w:val="008C2A37"/>
    <w:rsid w:val="008C5951"/>
    <w:rsid w:val="008D16CB"/>
    <w:rsid w:val="008D79AE"/>
    <w:rsid w:val="008E4217"/>
    <w:rsid w:val="00905F39"/>
    <w:rsid w:val="00910299"/>
    <w:rsid w:val="00916311"/>
    <w:rsid w:val="00926353"/>
    <w:rsid w:val="00940FE4"/>
    <w:rsid w:val="00953648"/>
    <w:rsid w:val="0096583E"/>
    <w:rsid w:val="00970E50"/>
    <w:rsid w:val="00972CD3"/>
    <w:rsid w:val="00977F08"/>
    <w:rsid w:val="00990791"/>
    <w:rsid w:val="00995AA8"/>
    <w:rsid w:val="009A37CB"/>
    <w:rsid w:val="009E2F48"/>
    <w:rsid w:val="009E4D75"/>
    <w:rsid w:val="009F1781"/>
    <w:rsid w:val="009F3E1D"/>
    <w:rsid w:val="009F707D"/>
    <w:rsid w:val="00A1246F"/>
    <w:rsid w:val="00A1663A"/>
    <w:rsid w:val="00A32FA4"/>
    <w:rsid w:val="00A45446"/>
    <w:rsid w:val="00A45B29"/>
    <w:rsid w:val="00A649FF"/>
    <w:rsid w:val="00A651CC"/>
    <w:rsid w:val="00A802BB"/>
    <w:rsid w:val="00A942FF"/>
    <w:rsid w:val="00A951CD"/>
    <w:rsid w:val="00A97560"/>
    <w:rsid w:val="00AB4438"/>
    <w:rsid w:val="00AD33F6"/>
    <w:rsid w:val="00AD71D0"/>
    <w:rsid w:val="00AE21D0"/>
    <w:rsid w:val="00AE2A94"/>
    <w:rsid w:val="00AF5488"/>
    <w:rsid w:val="00B10B33"/>
    <w:rsid w:val="00B11A19"/>
    <w:rsid w:val="00B2424C"/>
    <w:rsid w:val="00B24EC6"/>
    <w:rsid w:val="00B31039"/>
    <w:rsid w:val="00B31B40"/>
    <w:rsid w:val="00B5075B"/>
    <w:rsid w:val="00B509F2"/>
    <w:rsid w:val="00B62F81"/>
    <w:rsid w:val="00B66F57"/>
    <w:rsid w:val="00B809B7"/>
    <w:rsid w:val="00B90955"/>
    <w:rsid w:val="00B94751"/>
    <w:rsid w:val="00BA59C8"/>
    <w:rsid w:val="00BC1E4F"/>
    <w:rsid w:val="00C009ED"/>
    <w:rsid w:val="00C069F0"/>
    <w:rsid w:val="00C16C2E"/>
    <w:rsid w:val="00C230CE"/>
    <w:rsid w:val="00C25C45"/>
    <w:rsid w:val="00C34352"/>
    <w:rsid w:val="00C3530B"/>
    <w:rsid w:val="00C434CF"/>
    <w:rsid w:val="00C475DF"/>
    <w:rsid w:val="00C60951"/>
    <w:rsid w:val="00C60AA9"/>
    <w:rsid w:val="00C93008"/>
    <w:rsid w:val="00CA317E"/>
    <w:rsid w:val="00CA408E"/>
    <w:rsid w:val="00CA4446"/>
    <w:rsid w:val="00CB41A7"/>
    <w:rsid w:val="00CC1AC4"/>
    <w:rsid w:val="00CD4A39"/>
    <w:rsid w:val="00CE13D8"/>
    <w:rsid w:val="00CF035B"/>
    <w:rsid w:val="00CF31F2"/>
    <w:rsid w:val="00D06306"/>
    <w:rsid w:val="00D24B3C"/>
    <w:rsid w:val="00D30741"/>
    <w:rsid w:val="00D33C29"/>
    <w:rsid w:val="00D417AC"/>
    <w:rsid w:val="00D663F0"/>
    <w:rsid w:val="00D737F2"/>
    <w:rsid w:val="00D90A86"/>
    <w:rsid w:val="00DA1E48"/>
    <w:rsid w:val="00DA7A53"/>
    <w:rsid w:val="00DB1A17"/>
    <w:rsid w:val="00DC46AE"/>
    <w:rsid w:val="00DC4B6A"/>
    <w:rsid w:val="00DD3F43"/>
    <w:rsid w:val="00E03880"/>
    <w:rsid w:val="00E17F66"/>
    <w:rsid w:val="00E4112B"/>
    <w:rsid w:val="00E43469"/>
    <w:rsid w:val="00E52684"/>
    <w:rsid w:val="00E662DB"/>
    <w:rsid w:val="00E66B7F"/>
    <w:rsid w:val="00E851DF"/>
    <w:rsid w:val="00E93798"/>
    <w:rsid w:val="00EA2662"/>
    <w:rsid w:val="00EA4623"/>
    <w:rsid w:val="00EB25FA"/>
    <w:rsid w:val="00EC5AB2"/>
    <w:rsid w:val="00EE0BD5"/>
    <w:rsid w:val="00EE1D01"/>
    <w:rsid w:val="00EE2912"/>
    <w:rsid w:val="00EE6A5D"/>
    <w:rsid w:val="00F01EDF"/>
    <w:rsid w:val="00F1070B"/>
    <w:rsid w:val="00F17860"/>
    <w:rsid w:val="00F305BC"/>
    <w:rsid w:val="00F5265D"/>
    <w:rsid w:val="00F53219"/>
    <w:rsid w:val="00F72901"/>
    <w:rsid w:val="00F776C9"/>
    <w:rsid w:val="00F8169A"/>
    <w:rsid w:val="00F8756C"/>
    <w:rsid w:val="00F92C05"/>
    <w:rsid w:val="00F94DB6"/>
    <w:rsid w:val="00F95197"/>
    <w:rsid w:val="00F96120"/>
    <w:rsid w:val="00FB7EEF"/>
    <w:rsid w:val="00FC68C3"/>
    <w:rsid w:val="00FE4421"/>
    <w:rsid w:val="00FE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6706"/>
  <w15:docId w15:val="{82F1BD49-DF3D-4D6F-8044-06171988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5CFF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5C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C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42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E1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B3C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3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B3C1C"/>
    <w:pPr>
      <w:ind w:left="720"/>
      <w:contextualSpacing/>
    </w:pPr>
  </w:style>
  <w:style w:type="character" w:styleId="ab">
    <w:name w:val="page number"/>
    <w:basedOn w:val="a0"/>
    <w:rsid w:val="004B3C1C"/>
  </w:style>
  <w:style w:type="paragraph" w:styleId="ac">
    <w:name w:val="footer"/>
    <w:basedOn w:val="a"/>
    <w:link w:val="ad"/>
    <w:uiPriority w:val="99"/>
    <w:semiHidden/>
    <w:unhideWhenUsed/>
    <w:rsid w:val="009102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03BA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F94DB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80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achkala.bezformata.ru/word/effektivnij-munitcipalitet/4981557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B416-EDF6-4738-9EC7-E0DB1DB0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15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Сооолнышко</cp:lastModifiedBy>
  <cp:revision>44</cp:revision>
  <cp:lastPrinted>2015-12-15T06:41:00Z</cp:lastPrinted>
  <dcterms:created xsi:type="dcterms:W3CDTF">2015-09-25T06:54:00Z</dcterms:created>
  <dcterms:modified xsi:type="dcterms:W3CDTF">2017-10-20T11:06:00Z</dcterms:modified>
</cp:coreProperties>
</file>